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34525" w14:textId="77777777" w:rsidR="005617D8" w:rsidRDefault="005617D8" w:rsidP="005617D8">
      <w:pPr>
        <w:spacing w:after="160" w:line="331" w:lineRule="auto"/>
        <w:rPr>
          <w:sz w:val="25"/>
          <w:szCs w:val="25"/>
        </w:rPr>
      </w:pPr>
      <w:r>
        <w:rPr>
          <w:noProof/>
          <w:sz w:val="25"/>
          <w:szCs w:val="25"/>
          <w:lang w:val="en-US"/>
        </w:rPr>
        <w:drawing>
          <wp:inline distT="0" distB="0" distL="0" distR="0" wp14:anchorId="3887002B" wp14:editId="2E1E4997">
            <wp:extent cx="2333625" cy="10834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ch summit 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221" cy="110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087BD" w14:textId="77777777" w:rsidR="005617D8" w:rsidRDefault="005617D8" w:rsidP="005617D8">
      <w:pPr>
        <w:spacing w:after="160" w:line="331" w:lineRule="auto"/>
        <w:rPr>
          <w:sz w:val="25"/>
          <w:szCs w:val="25"/>
        </w:rPr>
      </w:pPr>
      <w:r>
        <w:rPr>
          <w:sz w:val="25"/>
          <w:szCs w:val="25"/>
        </w:rPr>
        <w:t xml:space="preserve">Dear </w:t>
      </w:r>
      <w:r>
        <w:rPr>
          <w:sz w:val="25"/>
          <w:szCs w:val="25"/>
          <w:highlight w:val="yellow"/>
        </w:rPr>
        <w:t>[insert name],</w:t>
      </w:r>
      <w:r>
        <w:rPr>
          <w:sz w:val="25"/>
          <w:szCs w:val="25"/>
        </w:rPr>
        <w:t xml:space="preserve">                                                   </w:t>
      </w:r>
    </w:p>
    <w:p w14:paraId="45F43BB2" w14:textId="7CF8C319" w:rsidR="005617D8" w:rsidRDefault="005617D8" w:rsidP="005617D8">
      <w:pPr>
        <w:spacing w:after="160" w:line="331" w:lineRule="auto"/>
        <w:rPr>
          <w:sz w:val="25"/>
          <w:szCs w:val="25"/>
        </w:rPr>
      </w:pPr>
      <w:r>
        <w:rPr>
          <w:sz w:val="25"/>
          <w:szCs w:val="25"/>
        </w:rPr>
        <w:t xml:space="preserve">I’m reaching out because I </w:t>
      </w:r>
      <w:r w:rsidR="003121CA">
        <w:rPr>
          <w:sz w:val="25"/>
          <w:szCs w:val="25"/>
        </w:rPr>
        <w:t>want</w:t>
      </w:r>
      <w:r>
        <w:rPr>
          <w:sz w:val="25"/>
          <w:szCs w:val="25"/>
        </w:rPr>
        <w:t xml:space="preserve"> to attend the </w:t>
      </w:r>
      <w:hyperlink r:id="rId9" w:history="1">
        <w:r w:rsidRPr="005617D8">
          <w:rPr>
            <w:rStyle w:val="Hyperlink"/>
            <w:sz w:val="25"/>
            <w:szCs w:val="25"/>
          </w:rPr>
          <w:t>2022 A&amp;M System Technology Summit</w:t>
        </w:r>
      </w:hyperlink>
      <w:r>
        <w:rPr>
          <w:sz w:val="25"/>
          <w:szCs w:val="25"/>
        </w:rPr>
        <w:t xml:space="preserve"> scheduled for </w:t>
      </w:r>
      <w:r w:rsidRPr="003121CA">
        <w:rPr>
          <w:strike/>
          <w:sz w:val="25"/>
          <w:szCs w:val="25"/>
        </w:rPr>
        <w:t>virtually</w:t>
      </w:r>
      <w:r>
        <w:rPr>
          <w:sz w:val="25"/>
          <w:szCs w:val="25"/>
        </w:rPr>
        <w:t xml:space="preserve"> the afternoons of September 27 and 28. </w:t>
      </w:r>
    </w:p>
    <w:p w14:paraId="45A2F3EE" w14:textId="785A8A0D" w:rsidR="005617D8" w:rsidRDefault="005617D8" w:rsidP="005617D8">
      <w:pPr>
        <w:spacing w:after="160" w:line="331" w:lineRule="auto"/>
        <w:rPr>
          <w:sz w:val="24"/>
          <w:szCs w:val="24"/>
        </w:rPr>
      </w:pPr>
      <w:r>
        <w:rPr>
          <w:sz w:val="25"/>
          <w:szCs w:val="25"/>
        </w:rPr>
        <w:t xml:space="preserve">The conference is a premier event for A&amp;M System IT professionals, and is packed with timely content, prominent presenters and </w:t>
      </w:r>
      <w:r w:rsidR="003121CA" w:rsidRPr="009B3F43">
        <w:rPr>
          <w:sz w:val="25"/>
          <w:szCs w:val="25"/>
        </w:rPr>
        <w:t>multiple</w:t>
      </w:r>
      <w:r>
        <w:rPr>
          <w:sz w:val="25"/>
          <w:szCs w:val="25"/>
        </w:rPr>
        <w:t xml:space="preserve"> </w:t>
      </w:r>
      <w:r>
        <w:rPr>
          <w:sz w:val="24"/>
          <w:szCs w:val="24"/>
        </w:rPr>
        <w:t>ways for me to engage, learn, and connect with colleagues and advance my professiona</w:t>
      </w:r>
      <w:r w:rsidR="003121CA">
        <w:rPr>
          <w:sz w:val="24"/>
          <w:szCs w:val="24"/>
        </w:rPr>
        <w:t>l skills.</w:t>
      </w:r>
    </w:p>
    <w:p w14:paraId="1774CA41" w14:textId="5A21CB17" w:rsidR="005617D8" w:rsidRDefault="005617D8" w:rsidP="005617D8">
      <w:pPr>
        <w:spacing w:after="160" w:line="331" w:lineRule="auto"/>
        <w:rPr>
          <w:sz w:val="25"/>
          <w:szCs w:val="25"/>
        </w:rPr>
      </w:pPr>
      <w:r>
        <w:rPr>
          <w:sz w:val="25"/>
          <w:szCs w:val="25"/>
        </w:rPr>
        <w:t xml:space="preserve">Some of the skills I am particularly interested in strengthening and emphasizing </w:t>
      </w:r>
      <w:r w:rsidR="003121CA" w:rsidRPr="009B3F43">
        <w:rPr>
          <w:sz w:val="25"/>
          <w:szCs w:val="25"/>
        </w:rPr>
        <w:t>are</w:t>
      </w:r>
      <w:r>
        <w:rPr>
          <w:sz w:val="25"/>
          <w:szCs w:val="25"/>
        </w:rPr>
        <w:t xml:space="preserve">:                                         </w:t>
      </w:r>
    </w:p>
    <w:p w14:paraId="767FDC74" w14:textId="77777777" w:rsidR="005617D8" w:rsidRDefault="005617D8" w:rsidP="005617D8">
      <w:pPr>
        <w:numPr>
          <w:ilvl w:val="0"/>
          <w:numId w:val="1"/>
        </w:numPr>
        <w:spacing w:after="160" w:line="331" w:lineRule="auto"/>
        <w:rPr>
          <w:sz w:val="25"/>
          <w:szCs w:val="25"/>
        </w:rPr>
      </w:pPr>
      <w:r>
        <w:rPr>
          <w:sz w:val="25"/>
          <w:szCs w:val="25"/>
          <w:highlight w:val="yellow"/>
        </w:rPr>
        <w:t>[List the skill sets you’re interested in learning about].</w:t>
      </w:r>
      <w:r>
        <w:rPr>
          <w:sz w:val="25"/>
          <w:szCs w:val="25"/>
        </w:rPr>
        <w:t xml:space="preserve">                                                 </w:t>
      </w:r>
    </w:p>
    <w:p w14:paraId="758C296E" w14:textId="4A55CF90" w:rsidR="003121CA" w:rsidRDefault="005617D8" w:rsidP="005617D8">
      <w:pPr>
        <w:spacing w:after="160" w:line="331" w:lineRule="auto"/>
        <w:rPr>
          <w:sz w:val="25"/>
          <w:szCs w:val="25"/>
        </w:rPr>
      </w:pPr>
      <w:r>
        <w:rPr>
          <w:sz w:val="25"/>
          <w:szCs w:val="25"/>
        </w:rPr>
        <w:t xml:space="preserve">I believe this conference will help me build confidence and </w:t>
      </w:r>
      <w:r w:rsidR="003121CA" w:rsidRPr="009B3F43">
        <w:rPr>
          <w:sz w:val="25"/>
          <w:szCs w:val="25"/>
        </w:rPr>
        <w:t>help</w:t>
      </w:r>
      <w:r w:rsidRPr="009B3F43">
        <w:rPr>
          <w:sz w:val="25"/>
          <w:szCs w:val="25"/>
        </w:rPr>
        <w:t xml:space="preserve"> me </w:t>
      </w:r>
      <w:r w:rsidR="003121CA" w:rsidRPr="009B3F43">
        <w:rPr>
          <w:sz w:val="25"/>
          <w:szCs w:val="25"/>
        </w:rPr>
        <w:t>develop</w:t>
      </w:r>
      <w:r w:rsidR="003121CA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the skills I’ve listed, which I can apply immediately to my career. </w:t>
      </w:r>
    </w:p>
    <w:p w14:paraId="22393ADD" w14:textId="59469389" w:rsidR="005617D8" w:rsidRDefault="003121CA" w:rsidP="005617D8">
      <w:pPr>
        <w:spacing w:after="160" w:line="331" w:lineRule="auto"/>
        <w:rPr>
          <w:sz w:val="25"/>
          <w:szCs w:val="25"/>
        </w:rPr>
      </w:pPr>
      <w:r w:rsidRPr="009B3F43">
        <w:rPr>
          <w:sz w:val="25"/>
          <w:szCs w:val="25"/>
        </w:rPr>
        <w:t>Since this conference is virtual, I don’t have to travel.</w:t>
      </w:r>
      <w:bookmarkStart w:id="0" w:name="_GoBack"/>
      <w:bookmarkEnd w:id="0"/>
      <w:r>
        <w:rPr>
          <w:sz w:val="25"/>
          <w:szCs w:val="25"/>
        </w:rPr>
        <w:t xml:space="preserve"> </w:t>
      </w:r>
      <w:r w:rsidR="005617D8">
        <w:rPr>
          <w:sz w:val="25"/>
          <w:szCs w:val="25"/>
        </w:rPr>
        <w:t>Full-conference registration is [</w:t>
      </w:r>
      <w:r w:rsidR="005617D8">
        <w:rPr>
          <w:sz w:val="25"/>
          <w:szCs w:val="25"/>
          <w:highlight w:val="yellow"/>
        </w:rPr>
        <w:t xml:space="preserve">insert </w:t>
      </w:r>
      <w:hyperlink r:id="rId10">
        <w:r w:rsidR="005617D8">
          <w:rPr>
            <w:color w:val="1155CC"/>
            <w:sz w:val="25"/>
            <w:szCs w:val="25"/>
            <w:highlight w:val="yellow"/>
            <w:u w:val="single"/>
          </w:rPr>
          <w:t>rate</w:t>
        </w:r>
      </w:hyperlink>
      <w:r w:rsidR="005617D8">
        <w:rPr>
          <w:sz w:val="25"/>
          <w:szCs w:val="25"/>
          <w:highlight w:val="yellow"/>
        </w:rPr>
        <w:t xml:space="preserve"> based on </w:t>
      </w:r>
      <w:r>
        <w:rPr>
          <w:sz w:val="25"/>
          <w:szCs w:val="25"/>
          <w:highlight w:val="yellow"/>
        </w:rPr>
        <w:t xml:space="preserve">date registering – Early Bird </w:t>
      </w:r>
      <w:r w:rsidR="005617D8" w:rsidRPr="005617D8">
        <w:rPr>
          <w:sz w:val="25"/>
          <w:szCs w:val="25"/>
          <w:highlight w:val="yellow"/>
        </w:rPr>
        <w:t xml:space="preserve">or General </w:t>
      </w:r>
      <w:r w:rsidRPr="005617D8">
        <w:rPr>
          <w:sz w:val="25"/>
          <w:szCs w:val="25"/>
          <w:highlight w:val="yellow"/>
        </w:rPr>
        <w:t>Admission</w:t>
      </w:r>
      <w:r w:rsidR="005617D8">
        <w:rPr>
          <w:sz w:val="25"/>
          <w:szCs w:val="25"/>
        </w:rPr>
        <w:t>].</w:t>
      </w:r>
    </w:p>
    <w:p w14:paraId="0893F958" w14:textId="5AA0D98E" w:rsidR="005617D8" w:rsidRDefault="005617D8" w:rsidP="005617D8">
      <w:pPr>
        <w:spacing w:after="160" w:line="331" w:lineRule="auto"/>
        <w:rPr>
          <w:sz w:val="25"/>
          <w:szCs w:val="25"/>
        </w:rPr>
      </w:pPr>
      <w:r>
        <w:rPr>
          <w:sz w:val="25"/>
          <w:szCs w:val="25"/>
        </w:rPr>
        <w:t>Thank you for considering allowing me to attend this unique professional developm</w:t>
      </w:r>
      <w:r w:rsidR="003121CA">
        <w:rPr>
          <w:sz w:val="25"/>
          <w:szCs w:val="25"/>
        </w:rPr>
        <w:t>ent and networking opportunity.</w:t>
      </w:r>
    </w:p>
    <w:p w14:paraId="2FD15C44" w14:textId="77777777" w:rsidR="005617D8" w:rsidRDefault="005617D8" w:rsidP="005617D8">
      <w:pPr>
        <w:spacing w:after="160" w:line="331" w:lineRule="auto"/>
        <w:rPr>
          <w:sz w:val="25"/>
          <w:szCs w:val="25"/>
        </w:rPr>
      </w:pPr>
      <w:r>
        <w:rPr>
          <w:sz w:val="25"/>
          <w:szCs w:val="25"/>
        </w:rPr>
        <w:t>Sincerely,</w:t>
      </w:r>
    </w:p>
    <w:p w14:paraId="0DCD787E" w14:textId="77777777" w:rsidR="005617D8" w:rsidRDefault="005617D8" w:rsidP="005617D8">
      <w:pPr>
        <w:spacing w:after="160" w:line="331" w:lineRule="auto"/>
        <w:rPr>
          <w:b/>
          <w:sz w:val="24"/>
          <w:szCs w:val="24"/>
        </w:rPr>
      </w:pPr>
      <w:r>
        <w:rPr>
          <w:sz w:val="25"/>
          <w:szCs w:val="25"/>
          <w:highlight w:val="yellow"/>
        </w:rPr>
        <w:t>[Signature]</w:t>
      </w:r>
    </w:p>
    <w:p w14:paraId="1E9440CF" w14:textId="77777777" w:rsidR="001B7EF8" w:rsidRDefault="001B7EF8"/>
    <w:sectPr w:rsidR="001B7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55489"/>
    <w:multiLevelType w:val="multilevel"/>
    <w:tmpl w:val="AF84F2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D8"/>
    <w:rsid w:val="001B7EF8"/>
    <w:rsid w:val="003121CA"/>
    <w:rsid w:val="005617D8"/>
    <w:rsid w:val="009B3F43"/>
    <w:rsid w:val="00F4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6B0A3"/>
  <w15:chartTrackingRefBased/>
  <w15:docId w15:val="{B4AC3F32-9ABE-4B52-9CAE-C411128B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617D8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42C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868B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42C50"/>
    <w:pPr>
      <w:spacing w:line="240" w:lineRule="auto"/>
      <w:contextualSpacing/>
    </w:pPr>
    <w:rPr>
      <w:rFonts w:asciiTheme="majorHAnsi" w:eastAsiaTheme="majorEastAsia" w:hAnsiTheme="majorHAnsi" w:cstheme="majorBidi"/>
      <w:color w:val="1C3B6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2C50"/>
    <w:rPr>
      <w:rFonts w:asciiTheme="majorHAnsi" w:eastAsiaTheme="majorEastAsia" w:hAnsiTheme="majorHAnsi" w:cstheme="majorBidi"/>
      <w:color w:val="1C3B6A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42C50"/>
    <w:rPr>
      <w:rFonts w:asciiTheme="majorHAnsi" w:eastAsiaTheme="majorEastAsia" w:hAnsiTheme="majorHAnsi" w:cstheme="majorBidi"/>
      <w:color w:val="2868B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617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accelevents.com/e/u/checkout/tech-summit-2022/tickets/orde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ccelevents.com/e/tech-summit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BB2387269BB4589235B9C279626B3" ma:contentTypeVersion="14" ma:contentTypeDescription="Create a new document." ma:contentTypeScope="" ma:versionID="7298c98f0d93e66b3f1a60a12c65f814">
  <xsd:schema xmlns:xsd="http://www.w3.org/2001/XMLSchema" xmlns:xs="http://www.w3.org/2001/XMLSchema" xmlns:p="http://schemas.microsoft.com/office/2006/metadata/properties" xmlns:ns3="5502d9d5-9d84-4f7e-8e2b-7ec0688afd68" xmlns:ns4="4c51134b-68ed-4c05-8e0b-5a73f27e7fda" targetNamespace="http://schemas.microsoft.com/office/2006/metadata/properties" ma:root="true" ma:fieldsID="44ab457dd988442b3e9cf4cce23735a0" ns3:_="" ns4:_="">
    <xsd:import namespace="5502d9d5-9d84-4f7e-8e2b-7ec0688afd68"/>
    <xsd:import namespace="4c51134b-68ed-4c05-8e0b-5a73f27e7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2d9d5-9d84-4f7e-8e2b-7ec0688af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1134b-68ed-4c05-8e0b-5a73f27e7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72901E-2A5A-4C04-BB3B-5AC8A829A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02d9d5-9d84-4f7e-8e2b-7ec0688afd68"/>
    <ds:schemaRef ds:uri="4c51134b-68ed-4c05-8e0b-5a73f27e7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D03044-A313-4176-B81A-EA16187F17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A70D44-698C-4C8E-8F57-882F6A550035}">
  <ds:schemaRefs>
    <ds:schemaRef ds:uri="http://purl.org/dc/elements/1.1/"/>
    <ds:schemaRef ds:uri="http://schemas.microsoft.com/office/2006/metadata/properties"/>
    <ds:schemaRef ds:uri="5502d9d5-9d84-4f7e-8e2b-7ec0688afd6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c51134b-68ed-4c05-8e0b-5a73f27e7fd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Rugh, Stacey</dc:creator>
  <cp:keywords/>
  <dc:description/>
  <cp:lastModifiedBy>Rugh, Stacey</cp:lastModifiedBy>
  <cp:revision>2</cp:revision>
  <dcterms:created xsi:type="dcterms:W3CDTF">2022-07-14T17:41:00Z</dcterms:created>
  <dcterms:modified xsi:type="dcterms:W3CDTF">2022-07-14T17:41:00Z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0x010100805BB2387269BB4589235B9C279626B3</vt:lpwstr>
  </property>
</Properties>
</file>