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0213" w14:textId="62411EFD" w:rsidR="00DC488C" w:rsidRPr="001F7F2B" w:rsidRDefault="00DC488C" w:rsidP="001F7F2B">
      <w:pPr>
        <w:pStyle w:val="Heading2"/>
      </w:pPr>
      <w:r w:rsidRPr="001F7F2B">
        <w:t>Attendees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819"/>
        <w:gridCol w:w="3415"/>
      </w:tblGrid>
      <w:tr w:rsidR="00DC488C" w14:paraId="2CB50488" w14:textId="77777777" w:rsidTr="00FA51E1">
        <w:tc>
          <w:tcPr>
            <w:tcW w:w="3116" w:type="dxa"/>
          </w:tcPr>
          <w:p w14:paraId="772D275E" w14:textId="04E8FA6A" w:rsidR="00DC488C" w:rsidRDefault="00774F2F" w:rsidP="00BD42C9">
            <w:r>
              <w:t>Angelia Alaniz</w:t>
            </w:r>
          </w:p>
        </w:tc>
        <w:tc>
          <w:tcPr>
            <w:tcW w:w="2819" w:type="dxa"/>
          </w:tcPr>
          <w:p w14:paraId="1A4C3D28" w14:textId="307A4CF9" w:rsidR="00DC488C" w:rsidRDefault="00774F2F" w:rsidP="00BD42C9">
            <w:r>
              <w:t>Martha Alexander</w:t>
            </w:r>
          </w:p>
        </w:tc>
        <w:tc>
          <w:tcPr>
            <w:tcW w:w="3415" w:type="dxa"/>
          </w:tcPr>
          <w:p w14:paraId="79D2F2AE" w14:textId="0A89AE58" w:rsidR="00DC488C" w:rsidRDefault="00774F2F" w:rsidP="00BD42C9">
            <w:r>
              <w:t>Ashely Carey</w:t>
            </w:r>
          </w:p>
        </w:tc>
      </w:tr>
      <w:tr w:rsidR="00DC488C" w14:paraId="409564B3" w14:textId="77777777" w:rsidTr="00FA51E1">
        <w:tc>
          <w:tcPr>
            <w:tcW w:w="3116" w:type="dxa"/>
          </w:tcPr>
          <w:p w14:paraId="377BB10B" w14:textId="777277C4" w:rsidR="00DC488C" w:rsidRDefault="00774F2F" w:rsidP="00BD42C9">
            <w:r>
              <w:t>Carla Griffin</w:t>
            </w:r>
          </w:p>
        </w:tc>
        <w:tc>
          <w:tcPr>
            <w:tcW w:w="2819" w:type="dxa"/>
          </w:tcPr>
          <w:p w14:paraId="1F43D275" w14:textId="2D0083E3" w:rsidR="00DC488C" w:rsidRDefault="00774F2F" w:rsidP="00BD42C9">
            <w:r>
              <w:t>Cecilia Roy</w:t>
            </w:r>
          </w:p>
        </w:tc>
        <w:tc>
          <w:tcPr>
            <w:tcW w:w="3415" w:type="dxa"/>
          </w:tcPr>
          <w:p w14:paraId="07ED95B8" w14:textId="614258DD" w:rsidR="00DC488C" w:rsidRDefault="00774F2F" w:rsidP="00BD42C9">
            <w:r>
              <w:t>Elizabeth Tschatschula-Jones</w:t>
            </w:r>
          </w:p>
        </w:tc>
      </w:tr>
      <w:tr w:rsidR="004937A9" w14:paraId="7E136B6F" w14:textId="77777777" w:rsidTr="00FA51E1">
        <w:tc>
          <w:tcPr>
            <w:tcW w:w="3116" w:type="dxa"/>
          </w:tcPr>
          <w:p w14:paraId="127AEB47" w14:textId="174CDB1C" w:rsidR="004937A9" w:rsidRDefault="00774F2F" w:rsidP="00BD42C9">
            <w:r>
              <w:t>Jennifer Escamilla</w:t>
            </w:r>
          </w:p>
        </w:tc>
        <w:tc>
          <w:tcPr>
            <w:tcW w:w="2819" w:type="dxa"/>
          </w:tcPr>
          <w:p w14:paraId="10A0CB40" w14:textId="16799A98" w:rsidR="004937A9" w:rsidRDefault="00774F2F" w:rsidP="00BD42C9">
            <w:r>
              <w:t>Juan Gonzalez</w:t>
            </w:r>
          </w:p>
        </w:tc>
        <w:tc>
          <w:tcPr>
            <w:tcW w:w="3415" w:type="dxa"/>
          </w:tcPr>
          <w:p w14:paraId="03A22288" w14:textId="64FE2D14" w:rsidR="004937A9" w:rsidRDefault="00774F2F" w:rsidP="00BD42C9">
            <w:r>
              <w:t>Stacey Havel</w:t>
            </w:r>
          </w:p>
        </w:tc>
      </w:tr>
      <w:tr w:rsidR="004937A9" w14:paraId="615FD983" w14:textId="77777777" w:rsidTr="00FA51E1">
        <w:tc>
          <w:tcPr>
            <w:tcW w:w="3116" w:type="dxa"/>
          </w:tcPr>
          <w:p w14:paraId="2745CB05" w14:textId="60D36C94" w:rsidR="004937A9" w:rsidRDefault="00774F2F" w:rsidP="00BD42C9">
            <w:r>
              <w:t>Helen Torres</w:t>
            </w:r>
          </w:p>
        </w:tc>
        <w:tc>
          <w:tcPr>
            <w:tcW w:w="2819" w:type="dxa"/>
          </w:tcPr>
          <w:p w14:paraId="3B8A56C8" w14:textId="74575C8C" w:rsidR="004937A9" w:rsidRDefault="00774F2F" w:rsidP="00BD42C9">
            <w:r>
              <w:t>Jayla Mayes</w:t>
            </w:r>
          </w:p>
        </w:tc>
        <w:tc>
          <w:tcPr>
            <w:tcW w:w="3415" w:type="dxa"/>
          </w:tcPr>
          <w:p w14:paraId="453019F0" w14:textId="4D409145" w:rsidR="004937A9" w:rsidRDefault="00774F2F" w:rsidP="00BD42C9">
            <w:r>
              <w:t>Janna Johnson</w:t>
            </w:r>
          </w:p>
        </w:tc>
      </w:tr>
      <w:tr w:rsidR="004937A9" w14:paraId="032A94CB" w14:textId="77777777" w:rsidTr="00FA51E1">
        <w:tc>
          <w:tcPr>
            <w:tcW w:w="3116" w:type="dxa"/>
          </w:tcPr>
          <w:p w14:paraId="2852E516" w14:textId="26CCD226" w:rsidR="004937A9" w:rsidRDefault="00774F2F" w:rsidP="00BD42C9">
            <w:r>
              <w:t>Michael Langdon</w:t>
            </w:r>
          </w:p>
        </w:tc>
        <w:tc>
          <w:tcPr>
            <w:tcW w:w="2819" w:type="dxa"/>
          </w:tcPr>
          <w:p w14:paraId="0F2B3FC2" w14:textId="5C661B56" w:rsidR="004937A9" w:rsidRDefault="00774F2F" w:rsidP="00BD42C9">
            <w:r>
              <w:t>Debbie Morrison</w:t>
            </w:r>
          </w:p>
        </w:tc>
        <w:tc>
          <w:tcPr>
            <w:tcW w:w="3415" w:type="dxa"/>
          </w:tcPr>
          <w:p w14:paraId="0939A2E3" w14:textId="0AE8F368" w:rsidR="004937A9" w:rsidRDefault="00774F2F" w:rsidP="00BD42C9">
            <w:r>
              <w:t>Tapati Pal</w:t>
            </w:r>
          </w:p>
        </w:tc>
      </w:tr>
      <w:tr w:rsidR="00774F2F" w14:paraId="075D48CB" w14:textId="77777777" w:rsidTr="00FA51E1">
        <w:tc>
          <w:tcPr>
            <w:tcW w:w="3116" w:type="dxa"/>
          </w:tcPr>
          <w:p w14:paraId="6BE23538" w14:textId="559AF023" w:rsidR="00774F2F" w:rsidRDefault="00774F2F" w:rsidP="00BD42C9">
            <w:r>
              <w:t>Ninette Portales</w:t>
            </w:r>
          </w:p>
        </w:tc>
        <w:tc>
          <w:tcPr>
            <w:tcW w:w="2819" w:type="dxa"/>
          </w:tcPr>
          <w:p w14:paraId="60209E21" w14:textId="51693814" w:rsidR="00774F2F" w:rsidRDefault="00774F2F" w:rsidP="00BD42C9">
            <w:r>
              <w:t>Robyn Sherwood</w:t>
            </w:r>
          </w:p>
        </w:tc>
        <w:tc>
          <w:tcPr>
            <w:tcW w:w="3415" w:type="dxa"/>
          </w:tcPr>
          <w:p w14:paraId="5E5F4169" w14:textId="5C858B84" w:rsidR="00774F2F" w:rsidRDefault="00774F2F" w:rsidP="00BD42C9">
            <w:r>
              <w:t>Theresa Perez</w:t>
            </w:r>
          </w:p>
        </w:tc>
      </w:tr>
      <w:tr w:rsidR="00774F2F" w14:paraId="5C66F4DF" w14:textId="77777777" w:rsidTr="00FA51E1">
        <w:tc>
          <w:tcPr>
            <w:tcW w:w="3116" w:type="dxa"/>
          </w:tcPr>
          <w:p w14:paraId="1A795320" w14:textId="77C6BD8C" w:rsidR="00774F2F" w:rsidRDefault="00774F2F" w:rsidP="00BD42C9">
            <w:r>
              <w:t>Patti Toller</w:t>
            </w:r>
          </w:p>
        </w:tc>
        <w:tc>
          <w:tcPr>
            <w:tcW w:w="2819" w:type="dxa"/>
          </w:tcPr>
          <w:p w14:paraId="3B76B576" w14:textId="0C56803C" w:rsidR="00774F2F" w:rsidRDefault="00774F2F" w:rsidP="00BD42C9">
            <w:r>
              <w:t>Hollie Trussell</w:t>
            </w:r>
          </w:p>
        </w:tc>
        <w:tc>
          <w:tcPr>
            <w:tcW w:w="3415" w:type="dxa"/>
          </w:tcPr>
          <w:p w14:paraId="541C4A9B" w14:textId="0DBFB04F" w:rsidR="00774F2F" w:rsidRDefault="00774F2F" w:rsidP="00BD42C9">
            <w:r>
              <w:t>Vicki Welch</w:t>
            </w:r>
          </w:p>
        </w:tc>
      </w:tr>
      <w:tr w:rsidR="00774F2F" w14:paraId="392C1665" w14:textId="77777777" w:rsidTr="00FA51E1">
        <w:tc>
          <w:tcPr>
            <w:tcW w:w="3116" w:type="dxa"/>
          </w:tcPr>
          <w:p w14:paraId="3268BB2A" w14:textId="562F2B38" w:rsidR="00774F2F" w:rsidRDefault="00774F2F" w:rsidP="00BD42C9">
            <w:r>
              <w:t>Michael Langdon – ITTD</w:t>
            </w:r>
          </w:p>
        </w:tc>
        <w:tc>
          <w:tcPr>
            <w:tcW w:w="2819" w:type="dxa"/>
          </w:tcPr>
          <w:p w14:paraId="76E0F812" w14:textId="3D544F0C" w:rsidR="00774F2F" w:rsidRDefault="005C0F02" w:rsidP="00BD42C9">
            <w:r>
              <w:t>Vicky Brinkman</w:t>
            </w:r>
            <w:r w:rsidR="00FA51E1">
              <w:t xml:space="preserve"> - ITSS</w:t>
            </w:r>
          </w:p>
        </w:tc>
        <w:tc>
          <w:tcPr>
            <w:tcW w:w="3415" w:type="dxa"/>
          </w:tcPr>
          <w:p w14:paraId="2F99C520" w14:textId="412B4591" w:rsidR="00774F2F" w:rsidRDefault="005C0F02" w:rsidP="00BD42C9">
            <w:r>
              <w:t>Loretta Bass – ITSS Operations</w:t>
            </w:r>
          </w:p>
        </w:tc>
      </w:tr>
      <w:tr w:rsidR="00FA51E1" w14:paraId="01E5500E" w14:textId="77777777" w:rsidTr="00FA51E1">
        <w:tc>
          <w:tcPr>
            <w:tcW w:w="3116" w:type="dxa"/>
          </w:tcPr>
          <w:p w14:paraId="648C4864" w14:textId="4FB4FB79" w:rsidR="00FA51E1" w:rsidRDefault="00FA51E1" w:rsidP="00BD42C9">
            <w:r>
              <w:t>Meredith Fox - ITSS</w:t>
            </w:r>
          </w:p>
        </w:tc>
        <w:tc>
          <w:tcPr>
            <w:tcW w:w="2819" w:type="dxa"/>
          </w:tcPr>
          <w:p w14:paraId="74C21C23" w14:textId="77777777" w:rsidR="00FA51E1" w:rsidRDefault="00FA51E1" w:rsidP="00BD42C9"/>
        </w:tc>
        <w:tc>
          <w:tcPr>
            <w:tcW w:w="3415" w:type="dxa"/>
          </w:tcPr>
          <w:p w14:paraId="55BE5590" w14:textId="77777777" w:rsidR="00FA51E1" w:rsidRDefault="00FA51E1" w:rsidP="00BD42C9"/>
        </w:tc>
      </w:tr>
    </w:tbl>
    <w:p w14:paraId="0C7EA0BC" w14:textId="67B016A2" w:rsidR="00B17EA0" w:rsidRDefault="00B17EA0" w:rsidP="001F7F2B">
      <w:pPr>
        <w:pStyle w:val="Heading2"/>
      </w:pPr>
      <w:r>
        <w:t>Announcements &amp; Completed Changes</w:t>
      </w:r>
    </w:p>
    <w:p w14:paraId="2F38847E" w14:textId="5DEFD2B6" w:rsidR="005E422D" w:rsidRDefault="005E422D" w:rsidP="005E422D">
      <w:pPr>
        <w:pStyle w:val="ListParagraph"/>
        <w:numPr>
          <w:ilvl w:val="0"/>
          <w:numId w:val="6"/>
        </w:numPr>
      </w:pPr>
      <w:r>
        <w:t xml:space="preserve">Open Enrollment Journey – Working on the process to remove incomplete journeys. Employees can </w:t>
      </w:r>
      <w:proofErr w:type="gramStart"/>
      <w:r>
        <w:t>remove</w:t>
      </w:r>
      <w:proofErr w:type="gramEnd"/>
      <w:r>
        <w:t xml:space="preserve"> by completing all steps.</w:t>
      </w:r>
      <w:r w:rsidR="008F76A3">
        <w:t xml:space="preserve"> Journeys will be removed automatically on Thursday afternoon (8/20/26).</w:t>
      </w:r>
    </w:p>
    <w:p w14:paraId="2D7CDEE8" w14:textId="263F953D" w:rsidR="00501D2A" w:rsidRPr="00B17EA0" w:rsidRDefault="005E422D" w:rsidP="005E422D">
      <w:pPr>
        <w:pStyle w:val="ListParagraph"/>
        <w:numPr>
          <w:ilvl w:val="0"/>
          <w:numId w:val="6"/>
        </w:numPr>
      </w:pPr>
      <w:r>
        <w:t>EOI Communications – Employees may have received multiple reminders about completing EOI, even if they have already submitted the Statement of Health.</w:t>
      </w:r>
    </w:p>
    <w:p w14:paraId="7BC22638" w14:textId="2AF17768" w:rsidR="004937A9" w:rsidRDefault="00BD42C9" w:rsidP="001F7F2B">
      <w:pPr>
        <w:pStyle w:val="Heading2"/>
      </w:pPr>
      <w:r>
        <w:t>Upcoming Changes</w:t>
      </w:r>
    </w:p>
    <w:p w14:paraId="04721E23" w14:textId="4F2F4D37" w:rsidR="005E422D" w:rsidRDefault="005E422D" w:rsidP="005E422D">
      <w:pPr>
        <w:pStyle w:val="ListParagraph"/>
        <w:numPr>
          <w:ilvl w:val="0"/>
          <w:numId w:val="1"/>
        </w:numPr>
      </w:pPr>
      <w:r>
        <w:t>Updates to the Benefits Salary BAR updates process</w:t>
      </w:r>
      <w:r w:rsidR="008F76A3">
        <w:t xml:space="preserve">. BARs will now decrease with employee </w:t>
      </w:r>
      <w:proofErr w:type="gramStart"/>
      <w:r w:rsidR="008F76A3">
        <w:t>salary</w:t>
      </w:r>
      <w:proofErr w:type="gramEnd"/>
      <w:r w:rsidR="008F76A3">
        <w:t xml:space="preserve">. </w:t>
      </w:r>
    </w:p>
    <w:p w14:paraId="28FAD69E" w14:textId="1726A0CB" w:rsidR="005E422D" w:rsidRDefault="005E422D" w:rsidP="005E422D">
      <w:pPr>
        <w:pStyle w:val="ListParagraph"/>
        <w:numPr>
          <w:ilvl w:val="0"/>
          <w:numId w:val="1"/>
        </w:numPr>
      </w:pPr>
      <w:r>
        <w:t>AD&amp;D Eligibility Change report &amp; passive event</w:t>
      </w:r>
      <w:r w:rsidR="008F76A3">
        <w:t>:</w:t>
      </w:r>
      <w:r w:rsidR="008F76A3" w:rsidRPr="008F76A3">
        <w:t xml:space="preserve"> </w:t>
      </w:r>
      <w:r w:rsidR="008F76A3">
        <w:t>A benefit event will be completed for any changes in coverage due to a decrease in BAR. Employees will be notified automatically by Workday.</w:t>
      </w:r>
    </w:p>
    <w:p w14:paraId="447C766A" w14:textId="74933F6F" w:rsidR="00501D2A" w:rsidRDefault="005E422D" w:rsidP="005E422D">
      <w:pPr>
        <w:pStyle w:val="ListParagraph"/>
        <w:numPr>
          <w:ilvl w:val="0"/>
          <w:numId w:val="1"/>
        </w:numPr>
      </w:pPr>
      <w:r>
        <w:t>Able to use ORP Already Enrolled event for employees with future hire date</w:t>
      </w:r>
    </w:p>
    <w:p w14:paraId="1FA081D1" w14:textId="0AD28D99" w:rsidR="00BD42C9" w:rsidRDefault="00BD42C9" w:rsidP="001F7F2B">
      <w:pPr>
        <w:pStyle w:val="Heading2"/>
      </w:pPr>
      <w:r>
        <w:t>Discussion Items</w:t>
      </w:r>
    </w:p>
    <w:p w14:paraId="6841613C" w14:textId="34733030" w:rsidR="00BD42C9" w:rsidRPr="001F7F2B" w:rsidRDefault="005E422D" w:rsidP="001F7F2B">
      <w:pPr>
        <w:pStyle w:val="Heading3"/>
      </w:pPr>
      <w:r>
        <w:t>Notice of Medicare Requirement Email</w:t>
      </w:r>
    </w:p>
    <w:p w14:paraId="3FB010D9" w14:textId="6D11EB98" w:rsidR="00501D2A" w:rsidRDefault="005E422D" w:rsidP="006C6AF9">
      <w:pPr>
        <w:pStyle w:val="ListParagraph"/>
        <w:numPr>
          <w:ilvl w:val="0"/>
          <w:numId w:val="1"/>
        </w:numPr>
      </w:pPr>
      <w:r>
        <w:t>Request to prevent this email for employees who already have Medicare Part A in Workday</w:t>
      </w:r>
    </w:p>
    <w:p w14:paraId="51C46773" w14:textId="510A5F77" w:rsidR="006C6AF9" w:rsidRDefault="00B651A7" w:rsidP="006C6AF9">
      <w:pPr>
        <w:pStyle w:val="ListParagraph"/>
        <w:numPr>
          <w:ilvl w:val="1"/>
          <w:numId w:val="1"/>
        </w:numPr>
      </w:pPr>
      <w:r>
        <w:t>Active workers are not required to enroll in Part B</w:t>
      </w:r>
    </w:p>
    <w:p w14:paraId="2FAA14DD" w14:textId="0B0ADBDB" w:rsidR="00B651A7" w:rsidRDefault="00B651A7" w:rsidP="006C6AF9">
      <w:pPr>
        <w:pStyle w:val="ListParagraph"/>
        <w:numPr>
          <w:ilvl w:val="1"/>
          <w:numId w:val="1"/>
        </w:numPr>
      </w:pPr>
      <w:r>
        <w:t>Active Workers receiving the notification are concerned about the requirements</w:t>
      </w:r>
    </w:p>
    <w:p w14:paraId="4E850638" w14:textId="402CD78E" w:rsidR="00B651A7" w:rsidRDefault="00B651A7" w:rsidP="006C6AF9">
      <w:pPr>
        <w:pStyle w:val="ListParagraph"/>
        <w:numPr>
          <w:ilvl w:val="1"/>
          <w:numId w:val="1"/>
        </w:numPr>
      </w:pPr>
      <w:r>
        <w:t>Update language to include that B is not required for active employees</w:t>
      </w:r>
    </w:p>
    <w:p w14:paraId="4CBB52DC" w14:textId="52D45684" w:rsidR="004C56C1" w:rsidRDefault="004C56C1" w:rsidP="008F76A3">
      <w:pPr>
        <w:pStyle w:val="ListParagraph"/>
        <w:numPr>
          <w:ilvl w:val="1"/>
          <w:numId w:val="1"/>
        </w:numPr>
      </w:pPr>
      <w:r>
        <w:t xml:space="preserve">Exclude workers who are active employees with no </w:t>
      </w:r>
      <w:proofErr w:type="gramStart"/>
      <w:r>
        <w:t>ready to retire</w:t>
      </w:r>
      <w:proofErr w:type="gramEnd"/>
      <w:r>
        <w:t xml:space="preserve"> date</w:t>
      </w:r>
    </w:p>
    <w:p w14:paraId="1377173A" w14:textId="4138140B" w:rsidR="0015055B" w:rsidRPr="008F76A3" w:rsidRDefault="0015055B" w:rsidP="0015055B">
      <w:pPr>
        <w:pStyle w:val="ListParagraph"/>
        <w:numPr>
          <w:ilvl w:val="0"/>
          <w:numId w:val="1"/>
        </w:numPr>
      </w:pPr>
      <w:r>
        <w:t>Discuss with SBA</w:t>
      </w:r>
    </w:p>
    <w:p w14:paraId="7898B604" w14:textId="65F03F5A" w:rsidR="005E422D" w:rsidRDefault="005E422D" w:rsidP="005E422D">
      <w:pPr>
        <w:pStyle w:val="Heading3"/>
      </w:pPr>
      <w:proofErr w:type="gramStart"/>
      <w:r>
        <w:lastRenderedPageBreak/>
        <w:t>Prevent</w:t>
      </w:r>
      <w:proofErr w:type="gramEnd"/>
      <w:r>
        <w:t xml:space="preserve"> Beneficiary Change for New Employees Prior to Benefits Start</w:t>
      </w:r>
    </w:p>
    <w:p w14:paraId="0AC8E1AE" w14:textId="2DEC2AA8" w:rsidR="005E422D" w:rsidRDefault="005E422D" w:rsidP="005E422D">
      <w:pPr>
        <w:pStyle w:val="ListParagraph"/>
        <w:numPr>
          <w:ilvl w:val="0"/>
          <w:numId w:val="1"/>
        </w:numPr>
      </w:pPr>
      <w:r>
        <w:t>Is there a way to prevent new hires from triggering a “Beneficiary Change Only” task?</w:t>
      </w:r>
    </w:p>
    <w:p w14:paraId="0F116A7E" w14:textId="7AC2D831" w:rsidR="00EF46F3" w:rsidRDefault="00EF46F3" w:rsidP="005E422D">
      <w:pPr>
        <w:pStyle w:val="ListParagraph"/>
        <w:numPr>
          <w:ilvl w:val="0"/>
          <w:numId w:val="1"/>
        </w:numPr>
      </w:pPr>
      <w:r>
        <w:t>If validation is on initiation, the Change Benefits task would stay in the employee’s inbox, possibly causing additional confusion.</w:t>
      </w:r>
    </w:p>
    <w:p w14:paraId="5AD209A9" w14:textId="72494013" w:rsidR="00EF46F3" w:rsidRDefault="00EF46F3" w:rsidP="005E422D">
      <w:pPr>
        <w:pStyle w:val="ListParagraph"/>
        <w:numPr>
          <w:ilvl w:val="0"/>
          <w:numId w:val="1"/>
        </w:numPr>
      </w:pPr>
      <w:r>
        <w:t>Defer change for now unless there is a change in validation functionality.</w:t>
      </w:r>
    </w:p>
    <w:p w14:paraId="57BC9973" w14:textId="2EB035AB" w:rsidR="005E422D" w:rsidRDefault="00FD22DE" w:rsidP="00FD22DE">
      <w:pPr>
        <w:pStyle w:val="Heading3"/>
      </w:pPr>
      <w:r>
        <w:t>1095-C Task</w:t>
      </w:r>
    </w:p>
    <w:p w14:paraId="781806FC" w14:textId="24A73920" w:rsidR="00FD22DE" w:rsidRDefault="00FD22DE" w:rsidP="00FD22DE">
      <w:pPr>
        <w:pStyle w:val="ListParagraph"/>
        <w:numPr>
          <w:ilvl w:val="0"/>
          <w:numId w:val="1"/>
        </w:numPr>
      </w:pPr>
      <w:r>
        <w:t>Remove Change 1095-C Election task in Change Benefits for Life Business Process</w:t>
      </w:r>
    </w:p>
    <w:p w14:paraId="4F21DE89" w14:textId="78D95DDD" w:rsidR="00FD22DE" w:rsidRDefault="00FD22DE" w:rsidP="00FD22DE">
      <w:pPr>
        <w:pStyle w:val="ListParagraph"/>
        <w:numPr>
          <w:ilvl w:val="1"/>
          <w:numId w:val="1"/>
        </w:numPr>
      </w:pPr>
      <w:r>
        <w:t>No longer required to mail 1095-C unless requested</w:t>
      </w:r>
    </w:p>
    <w:p w14:paraId="136AEF5E" w14:textId="7225A5B5" w:rsidR="00FD22DE" w:rsidRDefault="00FD22DE" w:rsidP="00FD22DE">
      <w:pPr>
        <w:pStyle w:val="ListParagraph"/>
        <w:numPr>
          <w:ilvl w:val="1"/>
          <w:numId w:val="1"/>
        </w:numPr>
      </w:pPr>
      <w:r>
        <w:t>Not tracking paper form requests through Workday</w:t>
      </w:r>
    </w:p>
    <w:p w14:paraId="6B37AFB5" w14:textId="732101C5" w:rsidR="00EA2A98" w:rsidRDefault="00EA2A98" w:rsidP="00EA2A98">
      <w:pPr>
        <w:pStyle w:val="ListParagraph"/>
        <w:numPr>
          <w:ilvl w:val="0"/>
          <w:numId w:val="1"/>
        </w:numPr>
      </w:pPr>
      <w:r>
        <w:t>Cancel any of these tasks that are still pending</w:t>
      </w:r>
    </w:p>
    <w:p w14:paraId="1B61F996" w14:textId="1F8B45CF" w:rsidR="0015055B" w:rsidRDefault="0015055B" w:rsidP="00EA2A98">
      <w:pPr>
        <w:pStyle w:val="ListParagraph"/>
        <w:numPr>
          <w:ilvl w:val="0"/>
          <w:numId w:val="1"/>
        </w:numPr>
      </w:pPr>
      <w:r>
        <w:t>Discuss with SBA</w:t>
      </w:r>
    </w:p>
    <w:p w14:paraId="707F729D" w14:textId="731F7D69" w:rsidR="00FD22DE" w:rsidRDefault="00FD22DE" w:rsidP="00FD22DE">
      <w:pPr>
        <w:pStyle w:val="Heading3"/>
      </w:pPr>
      <w:r>
        <w:t>Summer Billing</w:t>
      </w:r>
      <w:r w:rsidR="00EF46F3">
        <w:t xml:space="preserve"> for Employees gaining GIP during Summer</w:t>
      </w:r>
    </w:p>
    <w:p w14:paraId="790501FB" w14:textId="587266CE" w:rsidR="00FD22DE" w:rsidRDefault="00EF46F3" w:rsidP="00FD22DE">
      <w:pPr>
        <w:pStyle w:val="ListParagraph"/>
        <w:numPr>
          <w:ilvl w:val="0"/>
          <w:numId w:val="1"/>
        </w:numPr>
      </w:pPr>
      <w:r>
        <w:t>Discuss options with Billing/Integration team on catching and correcting bills for employees with SGIP Date during the summer</w:t>
      </w:r>
    </w:p>
    <w:p w14:paraId="111103C6" w14:textId="21DDA092" w:rsidR="004C56C1" w:rsidRDefault="004C56C1" w:rsidP="00FD22DE">
      <w:pPr>
        <w:pStyle w:val="ListParagraph"/>
        <w:numPr>
          <w:ilvl w:val="0"/>
          <w:numId w:val="1"/>
        </w:numPr>
      </w:pPr>
      <w:r>
        <w:t>Possibly add a To Do to benefits partner when SGIP Date passes</w:t>
      </w:r>
    </w:p>
    <w:p w14:paraId="2F29D95C" w14:textId="14F69900" w:rsidR="004C56C1" w:rsidRDefault="004C56C1" w:rsidP="004C56C1">
      <w:pPr>
        <w:pStyle w:val="ListParagraph"/>
        <w:numPr>
          <w:ilvl w:val="1"/>
          <w:numId w:val="1"/>
        </w:numPr>
      </w:pPr>
      <w:r>
        <w:t>Add to Change Benefits for Life when Event Type is Employer Contribution Available?</w:t>
      </w:r>
    </w:p>
    <w:p w14:paraId="1DB4B8D3" w14:textId="2989357A" w:rsidR="00EF46F3" w:rsidRDefault="00EF46F3" w:rsidP="00EF46F3">
      <w:pPr>
        <w:pStyle w:val="Heading3"/>
      </w:pPr>
      <w:r>
        <w:t>General Billing Discussion</w:t>
      </w:r>
    </w:p>
    <w:p w14:paraId="0A1A484D" w14:textId="5B60E9B8" w:rsidR="00EF46F3" w:rsidRDefault="00EF46F3" w:rsidP="00FD22DE">
      <w:pPr>
        <w:pStyle w:val="ListParagraph"/>
        <w:numPr>
          <w:ilvl w:val="0"/>
          <w:numId w:val="1"/>
        </w:numPr>
      </w:pPr>
      <w:r>
        <w:t xml:space="preserve">Report </w:t>
      </w:r>
      <w:proofErr w:type="gramStart"/>
      <w:r>
        <w:t>to identify</w:t>
      </w:r>
      <w:proofErr w:type="gramEnd"/>
      <w:r>
        <w:t xml:space="preserve"> any employees on billing for workstations to run</w:t>
      </w:r>
    </w:p>
    <w:p w14:paraId="7B9C709A" w14:textId="3903BB5D" w:rsidR="004C56C1" w:rsidRDefault="004C56C1" w:rsidP="00FD22DE">
      <w:pPr>
        <w:pStyle w:val="ListParagraph"/>
        <w:numPr>
          <w:ilvl w:val="0"/>
          <w:numId w:val="1"/>
        </w:numPr>
      </w:pPr>
      <w:r>
        <w:t>Is it possible to work with Billing/Integrations to create an automated integration to update billing?</w:t>
      </w:r>
    </w:p>
    <w:p w14:paraId="6E4934B1" w14:textId="78A6AA72" w:rsidR="00EF46F3" w:rsidRDefault="00EF46F3" w:rsidP="00EF46F3">
      <w:pPr>
        <w:pStyle w:val="Heading3"/>
      </w:pPr>
      <w:r w:rsidRPr="00EF46F3">
        <w:t>Add Zero Premium G</w:t>
      </w:r>
      <w:r>
        <w:t>A</w:t>
      </w:r>
      <w:r w:rsidRPr="00EF46F3">
        <w:t>s to Summer Benefit Letters Report</w:t>
      </w:r>
    </w:p>
    <w:p w14:paraId="6FBBD382" w14:textId="2CDB64F8" w:rsidR="00EF46F3" w:rsidRDefault="00EF46F3" w:rsidP="00EF46F3">
      <w:pPr>
        <w:pStyle w:val="ListParagraph"/>
        <w:numPr>
          <w:ilvl w:val="0"/>
          <w:numId w:val="1"/>
        </w:numPr>
      </w:pPr>
      <w:r>
        <w:t xml:space="preserve">GAs </w:t>
      </w:r>
      <w:proofErr w:type="gramStart"/>
      <w:r>
        <w:t>are</w:t>
      </w:r>
      <w:proofErr w:type="gramEnd"/>
      <w:r>
        <w:t xml:space="preserve"> not subject to wellness, so it is not necessary to include Zero Premium GAs for the purpose of Summer Billing</w:t>
      </w:r>
    </w:p>
    <w:p w14:paraId="1731B760" w14:textId="6BB7E74C" w:rsidR="00BC035B" w:rsidRDefault="00BC035B" w:rsidP="00EF46F3">
      <w:pPr>
        <w:pStyle w:val="ListParagraph"/>
        <w:numPr>
          <w:ilvl w:val="0"/>
          <w:numId w:val="1"/>
        </w:numPr>
      </w:pPr>
      <w:r>
        <w:t>Reporting purposes for Payroll concerns/research</w:t>
      </w:r>
    </w:p>
    <w:p w14:paraId="3428916A" w14:textId="03580D7E" w:rsidR="00EF46F3" w:rsidRDefault="00BC035B" w:rsidP="00EF46F3">
      <w:pPr>
        <w:pStyle w:val="ListParagraph"/>
        <w:numPr>
          <w:ilvl w:val="0"/>
          <w:numId w:val="1"/>
        </w:numPr>
      </w:pPr>
      <w:r>
        <w:t>More instructions for Produce Summer Letters? Checkbox</w:t>
      </w:r>
    </w:p>
    <w:p w14:paraId="3ED46BA7" w14:textId="6744D4E7" w:rsidR="00BC035B" w:rsidRDefault="00BC035B" w:rsidP="00BC035B">
      <w:pPr>
        <w:pStyle w:val="Heading3"/>
      </w:pPr>
      <w:r>
        <w:t>ACA Measurement for All Employees</w:t>
      </w:r>
    </w:p>
    <w:p w14:paraId="1AEAF8C5" w14:textId="623128E1" w:rsidR="00BC035B" w:rsidRDefault="00BC035B" w:rsidP="00BC035B">
      <w:pPr>
        <w:pStyle w:val="ListParagraph"/>
        <w:numPr>
          <w:ilvl w:val="0"/>
          <w:numId w:val="11"/>
        </w:numPr>
      </w:pPr>
      <w:r>
        <w:t>Change rule to include all employees in measurement</w:t>
      </w:r>
    </w:p>
    <w:p w14:paraId="017DAD7D" w14:textId="3A1B90A1" w:rsidR="004C56C1" w:rsidRDefault="00BC035B" w:rsidP="008F76A3">
      <w:pPr>
        <w:pStyle w:val="ListParagraph"/>
        <w:numPr>
          <w:ilvl w:val="0"/>
          <w:numId w:val="11"/>
        </w:numPr>
      </w:pPr>
      <w:r>
        <w:t xml:space="preserve">Reduce frequency of passive </w:t>
      </w:r>
      <w:proofErr w:type="gramStart"/>
      <w:r>
        <w:t>event</w:t>
      </w:r>
      <w:proofErr w:type="gramEnd"/>
      <w:r>
        <w:t xml:space="preserve"> to once per week instead of daily</w:t>
      </w:r>
    </w:p>
    <w:p w14:paraId="0BF2BD5F" w14:textId="7275B930" w:rsidR="0015055B" w:rsidRPr="008F76A3" w:rsidRDefault="0015055B" w:rsidP="008F76A3">
      <w:pPr>
        <w:pStyle w:val="ListParagraph"/>
        <w:numPr>
          <w:ilvl w:val="0"/>
          <w:numId w:val="11"/>
        </w:numPr>
      </w:pPr>
      <w:r>
        <w:t>Confirm with SBA</w:t>
      </w:r>
    </w:p>
    <w:p w14:paraId="3283AFBE" w14:textId="4966A2BB" w:rsidR="009715CD" w:rsidRDefault="009715CD" w:rsidP="001F7F2B">
      <w:pPr>
        <w:pStyle w:val="Heading2"/>
      </w:pPr>
      <w:r>
        <w:lastRenderedPageBreak/>
        <w:t>Cross-Functional Items</w:t>
      </w:r>
    </w:p>
    <w:p w14:paraId="248B4C2F" w14:textId="15E6633A" w:rsidR="009715CD" w:rsidRDefault="00EA2A98" w:rsidP="001F7F2B">
      <w:pPr>
        <w:pStyle w:val="Heading3"/>
      </w:pPr>
      <w:r>
        <w:t>Integrations/Insurance Billing</w:t>
      </w:r>
    </w:p>
    <w:p w14:paraId="2AAE98ED" w14:textId="4A0B909D" w:rsidR="00EA2A98" w:rsidRDefault="00EA2A98" w:rsidP="00EA2A98">
      <w:pPr>
        <w:pStyle w:val="ListParagraph"/>
        <w:numPr>
          <w:ilvl w:val="0"/>
          <w:numId w:val="1"/>
        </w:numPr>
      </w:pPr>
      <w:r>
        <w:t>Updates to the Summer Billing Integration process for employees gaining SGIP during the summer</w:t>
      </w:r>
    </w:p>
    <w:p w14:paraId="35C4C31C" w14:textId="50A057B9" w:rsidR="009715CD" w:rsidRDefault="0061707F" w:rsidP="001F7F2B">
      <w:pPr>
        <w:pStyle w:val="Heading2"/>
      </w:pPr>
      <w:r>
        <w:t>Action Items</w:t>
      </w:r>
    </w:p>
    <w:p w14:paraId="568E9199" w14:textId="1A8E8482" w:rsidR="0061707F" w:rsidRDefault="00EA2A98" w:rsidP="0061707F">
      <w:pPr>
        <w:pStyle w:val="ListParagraph"/>
        <w:numPr>
          <w:ilvl w:val="0"/>
          <w:numId w:val="5"/>
        </w:numPr>
      </w:pPr>
      <w:r>
        <w:t>Discuss with SBA</w:t>
      </w:r>
    </w:p>
    <w:p w14:paraId="046D1E69" w14:textId="77777777" w:rsidR="00EA2A98" w:rsidRDefault="00EA2A98" w:rsidP="00EA2A98">
      <w:pPr>
        <w:pStyle w:val="ListParagraph"/>
        <w:numPr>
          <w:ilvl w:val="1"/>
          <w:numId w:val="5"/>
        </w:numPr>
      </w:pPr>
      <w:r>
        <w:t>Remove 1095-C Election task from Change Benefits for Life Business Process</w:t>
      </w:r>
    </w:p>
    <w:p w14:paraId="4B4AF673" w14:textId="11FF264D" w:rsidR="00EA2A98" w:rsidRDefault="00EA2A98" w:rsidP="00EA2A98">
      <w:pPr>
        <w:pStyle w:val="ListParagraph"/>
        <w:numPr>
          <w:ilvl w:val="1"/>
          <w:numId w:val="5"/>
        </w:numPr>
      </w:pPr>
      <w:r>
        <w:t>Changes to Medicare Requirement notifications to active employees</w:t>
      </w:r>
    </w:p>
    <w:p w14:paraId="6C144D64" w14:textId="50D82FEB" w:rsidR="004C56C1" w:rsidRDefault="004C56C1" w:rsidP="00EA2A98">
      <w:pPr>
        <w:pStyle w:val="ListParagraph"/>
        <w:numPr>
          <w:ilvl w:val="1"/>
          <w:numId w:val="5"/>
        </w:numPr>
      </w:pPr>
      <w:r>
        <w:t>Billing reporting/integration changes</w:t>
      </w:r>
    </w:p>
    <w:p w14:paraId="4427B5CA" w14:textId="39650673" w:rsidR="004C56C1" w:rsidRDefault="004C56C1" w:rsidP="00EA2A98">
      <w:pPr>
        <w:pStyle w:val="ListParagraph"/>
        <w:numPr>
          <w:ilvl w:val="1"/>
          <w:numId w:val="5"/>
        </w:numPr>
      </w:pPr>
      <w:r>
        <w:t>ACA Measurement for all employees</w:t>
      </w:r>
    </w:p>
    <w:p w14:paraId="51435894" w14:textId="04CA7B34" w:rsidR="00DF1FAF" w:rsidRPr="0061707F" w:rsidRDefault="00DF1FAF" w:rsidP="00DF1FAF">
      <w:pPr>
        <w:pStyle w:val="Heading2"/>
      </w:pPr>
      <w:r>
        <w:t xml:space="preserve">Next Meeting: </w:t>
      </w:r>
      <w:sdt>
        <w:sdtPr>
          <w:id w:val="-1114901837"/>
          <w:placeholder>
            <w:docPart w:val="DefaultPlaceholder_-1854013437"/>
          </w:placeholder>
          <w:date w:fullDate="2026-10-28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EA2A98">
            <w:t>October 28, 2026</w:t>
          </w:r>
        </w:sdtContent>
      </w:sdt>
    </w:p>
    <w:sectPr w:rsidR="00DF1FAF" w:rsidRPr="0061707F" w:rsidSect="00325ED8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F6DA" w14:textId="77777777" w:rsidR="00231DF3" w:rsidRDefault="00231DF3" w:rsidP="0018585A">
      <w:pPr>
        <w:spacing w:after="0" w:line="240" w:lineRule="auto"/>
      </w:pPr>
      <w:r>
        <w:separator/>
      </w:r>
    </w:p>
  </w:endnote>
  <w:endnote w:type="continuationSeparator" w:id="0">
    <w:p w14:paraId="604F2ACA" w14:textId="77777777" w:rsidR="00231DF3" w:rsidRDefault="00231DF3" w:rsidP="00185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6DA43" w14:textId="05B2A595" w:rsidR="001F7F2B" w:rsidRDefault="00325ED8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8480" behindDoc="0" locked="0" layoutInCell="1" allowOverlap="1" wp14:anchorId="3186EB45" wp14:editId="06E11DB9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8-20T00:00:00Z"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60D26D27" w14:textId="7736031D" w:rsidR="00325ED8" w:rsidRDefault="00973B6A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August 20, 2026</w:t>
                                </w:r>
                              </w:p>
                            </w:sdtContent>
                          </w:sdt>
                          <w:p w14:paraId="03B259FF" w14:textId="77777777" w:rsidR="00325ED8" w:rsidRDefault="00325ED8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86EB45" id="Group 43" o:spid="_x0000_s1026" style="position:absolute;margin-left:416.8pt;margin-top:0;width:468pt;height:25.2pt;z-index:25166848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" fillcolor="#3e003e [3215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6-08-20T00:00:00Z"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60D26D27" w14:textId="7736031D" w:rsidR="00325ED8" w:rsidRDefault="00973B6A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August 20, 2026</w:t>
                          </w:r>
                        </w:p>
                      </w:sdtContent>
                    </w:sdt>
                    <w:p w14:paraId="03B259FF" w14:textId="77777777" w:rsidR="00325ED8" w:rsidRDefault="00325ED8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4078D09" wp14:editId="0D9421C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334388" w14:textId="77777777" w:rsidR="00325ED8" w:rsidRDefault="00325ED8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078D09" id="Rectangle 45" o:spid="_x0000_s1029" style="position:absolute;margin-left:0;margin-top:0;width:36pt;height:25.2pt;z-index:25166745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" fillcolor="#3e003e [3215]" stroked="f" strokeweight="3pt">
              <v:textbox>
                <w:txbxContent>
                  <w:p w14:paraId="6C334388" w14:textId="77777777" w:rsidR="00325ED8" w:rsidRDefault="00325ED8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04EE" w14:textId="3CC85326" w:rsidR="00325ED8" w:rsidRPr="00325ED8" w:rsidRDefault="00325ED8" w:rsidP="00325ED8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5408" behindDoc="0" locked="0" layoutInCell="1" allowOverlap="1" wp14:anchorId="6C2AB843" wp14:editId="7F201A0B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661040768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2100896207" name="Rectangle 2100896207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583981" name="Text Box 305583981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0" w:name="_Hlk208415028" w:displacedByCustomXml="next"/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1609544947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8-20T00:00:00Z"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CBEF193" w14:textId="36992046" w:rsidR="00D36F18" w:rsidRDefault="00973B6A" w:rsidP="00D36F18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August 20, 2026</w:t>
                                </w:r>
                              </w:p>
                            </w:sdtContent>
                          </w:sdt>
                          <w:bookmarkEnd w:id="0" w:displacedByCustomXml="prev"/>
                          <w:p w14:paraId="5A8E5750" w14:textId="77777777" w:rsidR="00325ED8" w:rsidRDefault="00325ED8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2AB843" id="_x0000_s1030" style="position:absolute;margin-left:416.8pt;margin-top:0;width:468pt;height:25.2pt;z-index:25166540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">
              <v:rect id="Rectangle 2100896207" o:spid="_x0000_s1031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" fillcolor="#3e003e [3215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5583981" o:spid="_x0000_s1032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" filled="f" stroked="f" strokeweight=".5pt">
                <v:textbox inset=",,,0">
                  <w:txbxContent>
                    <w:bookmarkStart w:id="1" w:name="_Hlk208415028" w:displacedByCustomXml="next"/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1609544947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6-08-20T00:00:00Z"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CBEF193" w14:textId="36992046" w:rsidR="00D36F18" w:rsidRDefault="00973B6A" w:rsidP="00D36F18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August 20, 2026</w:t>
                          </w:r>
                        </w:p>
                      </w:sdtContent>
                    </w:sdt>
                    <w:bookmarkEnd w:id="1" w:displacedByCustomXml="prev"/>
                    <w:p w14:paraId="5A8E5750" w14:textId="77777777" w:rsidR="00325ED8" w:rsidRDefault="00325ED8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9FAA74D" wp14:editId="1A13F9A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9326880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171467236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B87760" w14:textId="77777777" w:rsidR="00325ED8" w:rsidRDefault="00325ED8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FAA74D" id="_x0000_s1033" style="position:absolute;margin-left:0;margin-top:0;width:36pt;height:25.2pt;z-index:25166438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" fillcolor="#3e003e [3215]" stroked="f" strokeweight="3pt">
              <v:textbox>
                <w:txbxContent>
                  <w:p w14:paraId="21B87760" w14:textId="77777777" w:rsidR="00325ED8" w:rsidRDefault="00325ED8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C14E" w14:textId="77777777" w:rsidR="00231DF3" w:rsidRDefault="00231DF3" w:rsidP="0018585A">
      <w:pPr>
        <w:spacing w:after="0" w:line="240" w:lineRule="auto"/>
      </w:pPr>
      <w:r>
        <w:separator/>
      </w:r>
    </w:p>
  </w:footnote>
  <w:footnote w:type="continuationSeparator" w:id="0">
    <w:p w14:paraId="6EE52E7D" w14:textId="77777777" w:rsidR="00231DF3" w:rsidRDefault="00231DF3" w:rsidP="00185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528AE" w14:textId="77777777" w:rsidR="00325ED8" w:rsidRPr="001F7F2B" w:rsidRDefault="00325ED8" w:rsidP="00325ED8">
    <w:pPr>
      <w:pStyle w:val="Heading1"/>
    </w:pPr>
    <w:permStart w:id="186935699" w:edGrp="everyone"/>
    <w:r w:rsidRPr="001F7F2B">
      <w:drawing>
        <wp:anchor distT="0" distB="0" distL="114300" distR="114300" simplePos="0" relativeHeight="251661312" behindDoc="0" locked="0" layoutInCell="1" allowOverlap="1" wp14:anchorId="7911CD1E" wp14:editId="30DD4291">
          <wp:simplePos x="0" y="0"/>
          <wp:positionH relativeFrom="margin">
            <wp:align>right</wp:align>
          </wp:positionH>
          <wp:positionV relativeFrom="topMargin">
            <wp:posOffset>471170</wp:posOffset>
          </wp:positionV>
          <wp:extent cx="2368818" cy="457200"/>
          <wp:effectExtent l="0" t="0" r="0" b="0"/>
          <wp:wrapSquare wrapText="bothSides"/>
          <wp:docPr id="31572424" name="Graphic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72424" name="Graphic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818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ermEnd w:id="186935699"/>
    <w:r w:rsidRPr="001F7F2B">
      <w:t>Benefits Working Group</w:t>
    </w:r>
  </w:p>
  <w:p w14:paraId="13F668B1" w14:textId="655E867B" w:rsidR="00325ED8" w:rsidRDefault="00325ED8" w:rsidP="00325ED8">
    <w:pPr>
      <w:pStyle w:val="Header"/>
    </w:pPr>
    <w:r>
      <w:t>Meeting Minutes:</w:t>
    </w:r>
    <w:r w:rsidR="006C6AF9" w:rsidRPr="006C6AF9">
      <w:rPr>
        <w:color w:val="7F7F7F" w:themeColor="text1" w:themeTint="80"/>
      </w:rPr>
      <w:t xml:space="preserve"> </w:t>
    </w:r>
    <w:sdt>
      <w:sdtPr>
        <w:alias w:val="Date"/>
        <w:tag w:val=""/>
        <w:id w:val="-369767610"/>
        <w:dataBinding w:prefixMappings="xmlns:ns0='http://schemas.microsoft.com/office/2006/coverPageProps' " w:xpath="/ns0:CoverPageProperties[1]/ns0:PublishDate[1]" w:storeItemID="{55AF091B-3C7A-41E3-B477-F2FDAA23CFDA}"/>
        <w:date w:fullDate="2026-08-20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973B6A">
          <w:t>August 20, 2026</w:t>
        </w:r>
      </w:sdtContent>
    </w:sdt>
  </w:p>
  <w:p w14:paraId="2453EE32" w14:textId="23FB1FA2" w:rsidR="00325ED8" w:rsidRDefault="00325ED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174981" wp14:editId="086B9E5A">
              <wp:simplePos x="0" y="0"/>
              <wp:positionH relativeFrom="column">
                <wp:posOffset>18989</wp:posOffset>
              </wp:positionH>
              <wp:positionV relativeFrom="paragraph">
                <wp:posOffset>186055</wp:posOffset>
              </wp:positionV>
              <wp:extent cx="5924611" cy="18604"/>
              <wp:effectExtent l="0" t="0" r="0" b="0"/>
              <wp:wrapSquare wrapText="bothSides"/>
              <wp:docPr id="2128281697" name="Rectangle 20056866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54D5E8" id="Rectangle 2005686621" o:spid="_x0000_s1026" style="position:absolute;margin-left:1.5pt;margin-top:14.65pt;width:466.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" fillcolor="#3e003e [3215]" stroked="f" strokeweight="1pt"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9C0"/>
    <w:multiLevelType w:val="hybridMultilevel"/>
    <w:tmpl w:val="B8C29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908D7"/>
    <w:multiLevelType w:val="hybridMultilevel"/>
    <w:tmpl w:val="B1708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1718"/>
    <w:multiLevelType w:val="hybridMultilevel"/>
    <w:tmpl w:val="6D028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983"/>
    <w:multiLevelType w:val="hybridMultilevel"/>
    <w:tmpl w:val="49B61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C6528"/>
    <w:multiLevelType w:val="hybridMultilevel"/>
    <w:tmpl w:val="DBC00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22A9F"/>
    <w:multiLevelType w:val="hybridMultilevel"/>
    <w:tmpl w:val="80E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16E63"/>
    <w:multiLevelType w:val="hybridMultilevel"/>
    <w:tmpl w:val="33162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A2AE3"/>
    <w:multiLevelType w:val="hybridMultilevel"/>
    <w:tmpl w:val="A4F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B2B26"/>
    <w:multiLevelType w:val="hybridMultilevel"/>
    <w:tmpl w:val="3B9C3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F4289"/>
    <w:multiLevelType w:val="hybridMultilevel"/>
    <w:tmpl w:val="9BB84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F6D61"/>
    <w:multiLevelType w:val="hybridMultilevel"/>
    <w:tmpl w:val="F5788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012496">
    <w:abstractNumId w:val="3"/>
  </w:num>
  <w:num w:numId="2" w16cid:durableId="419064119">
    <w:abstractNumId w:val="6"/>
  </w:num>
  <w:num w:numId="3" w16cid:durableId="1150291262">
    <w:abstractNumId w:val="8"/>
  </w:num>
  <w:num w:numId="4" w16cid:durableId="1936673861">
    <w:abstractNumId w:val="9"/>
  </w:num>
  <w:num w:numId="5" w16cid:durableId="276763005">
    <w:abstractNumId w:val="4"/>
  </w:num>
  <w:num w:numId="6" w16cid:durableId="1431045583">
    <w:abstractNumId w:val="0"/>
  </w:num>
  <w:num w:numId="7" w16cid:durableId="75252217">
    <w:abstractNumId w:val="7"/>
  </w:num>
  <w:num w:numId="8" w16cid:durableId="503907475">
    <w:abstractNumId w:val="5"/>
  </w:num>
  <w:num w:numId="9" w16cid:durableId="1017535070">
    <w:abstractNumId w:val="2"/>
  </w:num>
  <w:num w:numId="10" w16cid:durableId="1470631881">
    <w:abstractNumId w:val="10"/>
  </w:num>
  <w:num w:numId="11" w16cid:durableId="1763450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5KaF+hi2K9UKFcRjQ9KF4Px28t+K454Wx69lAE4jY7+dl3d5nAi4dHAsBr83okkOhA5yyDJkLS4lJBy4sD/1uA==" w:salt="Sn0xtZ9jFoSrQ/bu3GULq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AB"/>
    <w:rsid w:val="00031775"/>
    <w:rsid w:val="00031938"/>
    <w:rsid w:val="00075354"/>
    <w:rsid w:val="00086B0F"/>
    <w:rsid w:val="000E39B2"/>
    <w:rsid w:val="0015055B"/>
    <w:rsid w:val="001529C4"/>
    <w:rsid w:val="0018585A"/>
    <w:rsid w:val="001B5439"/>
    <w:rsid w:val="001F7F2B"/>
    <w:rsid w:val="00230F3E"/>
    <w:rsid w:val="00231DF3"/>
    <w:rsid w:val="00233536"/>
    <w:rsid w:val="00242D93"/>
    <w:rsid w:val="00280FE2"/>
    <w:rsid w:val="00313FC0"/>
    <w:rsid w:val="00325ED8"/>
    <w:rsid w:val="003406BF"/>
    <w:rsid w:val="00461CF2"/>
    <w:rsid w:val="004937A9"/>
    <w:rsid w:val="004C56C1"/>
    <w:rsid w:val="00501D2A"/>
    <w:rsid w:val="0050577A"/>
    <w:rsid w:val="00542976"/>
    <w:rsid w:val="00550152"/>
    <w:rsid w:val="005808C3"/>
    <w:rsid w:val="005C0F02"/>
    <w:rsid w:val="005E422D"/>
    <w:rsid w:val="0061707F"/>
    <w:rsid w:val="0062151F"/>
    <w:rsid w:val="0066697B"/>
    <w:rsid w:val="006C4DDA"/>
    <w:rsid w:val="006C6AF9"/>
    <w:rsid w:val="006F32DF"/>
    <w:rsid w:val="007744C4"/>
    <w:rsid w:val="00774F2F"/>
    <w:rsid w:val="007B641C"/>
    <w:rsid w:val="007D2FD5"/>
    <w:rsid w:val="007D3DCC"/>
    <w:rsid w:val="008578D0"/>
    <w:rsid w:val="008C0214"/>
    <w:rsid w:val="008D1BB9"/>
    <w:rsid w:val="008F76A3"/>
    <w:rsid w:val="009715CD"/>
    <w:rsid w:val="00973B6A"/>
    <w:rsid w:val="00982169"/>
    <w:rsid w:val="009B20A2"/>
    <w:rsid w:val="009D44D7"/>
    <w:rsid w:val="009F79CC"/>
    <w:rsid w:val="00A901CB"/>
    <w:rsid w:val="00AC2B00"/>
    <w:rsid w:val="00B17EA0"/>
    <w:rsid w:val="00B651A7"/>
    <w:rsid w:val="00BA3C97"/>
    <w:rsid w:val="00BC035B"/>
    <w:rsid w:val="00BD42C9"/>
    <w:rsid w:val="00BE5CD3"/>
    <w:rsid w:val="00C0721A"/>
    <w:rsid w:val="00C256B4"/>
    <w:rsid w:val="00C82190"/>
    <w:rsid w:val="00D36F18"/>
    <w:rsid w:val="00D46070"/>
    <w:rsid w:val="00D62014"/>
    <w:rsid w:val="00D65DAB"/>
    <w:rsid w:val="00DC488C"/>
    <w:rsid w:val="00DF1FAF"/>
    <w:rsid w:val="00E2428D"/>
    <w:rsid w:val="00E265DE"/>
    <w:rsid w:val="00E84C82"/>
    <w:rsid w:val="00EA2A98"/>
    <w:rsid w:val="00EB7113"/>
    <w:rsid w:val="00EC0B72"/>
    <w:rsid w:val="00EF0163"/>
    <w:rsid w:val="00EF46F3"/>
    <w:rsid w:val="00F947C5"/>
    <w:rsid w:val="00FA51E1"/>
    <w:rsid w:val="00FB0CD9"/>
    <w:rsid w:val="00FD22DE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EEE5E"/>
  <w15:chartTrackingRefBased/>
  <w15:docId w15:val="{569DFFFB-80C4-46E9-8284-C2E59031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AF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F2B"/>
    <w:pPr>
      <w:keepNext/>
      <w:keepLines/>
      <w:spacing w:after="80"/>
      <w:outlineLvl w:val="0"/>
    </w:pPr>
    <w:rPr>
      <w:rFonts w:ascii="Montserrat" w:eastAsiaTheme="majorEastAsia" w:hAnsi="Montserrat" w:cstheme="majorBidi"/>
      <w:b/>
      <w:bCs/>
      <w:noProof/>
      <w:color w:val="3E003E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F2B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color w:val="3E003E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F2B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3E003E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2B"/>
    <w:rPr>
      <w:rFonts w:ascii="Montserrat" w:eastAsiaTheme="majorEastAsia" w:hAnsi="Montserrat" w:cstheme="majorBidi"/>
      <w:b/>
      <w:bCs/>
      <w:noProof/>
      <w:color w:val="3E003E" w:themeColor="text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F7F2B"/>
    <w:rPr>
      <w:rFonts w:ascii="Montserrat" w:eastAsiaTheme="majorEastAsia" w:hAnsi="Montserrat" w:cstheme="majorBidi"/>
      <w:color w:val="3E003E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7F2B"/>
    <w:rPr>
      <w:rFonts w:eastAsiaTheme="majorEastAsia" w:cstheme="majorBidi"/>
      <w:b/>
      <w:bCs/>
      <w:color w:val="3E003E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D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D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D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D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D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5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85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5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85A"/>
    <w:rPr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25ED8"/>
    <w:rPr>
      <w:i/>
      <w:iCs/>
      <w:color w:val="404040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D36F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88A73-D8A9-4DEC-94F6-79EBA098703A}"/>
      </w:docPartPr>
      <w:docPartBody>
        <w:p w:rsidR="0019403D" w:rsidRDefault="0019403D">
          <w:r w:rsidRPr="00DA6CC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3D"/>
    <w:rsid w:val="00031775"/>
    <w:rsid w:val="0019403D"/>
    <w:rsid w:val="001B5439"/>
    <w:rsid w:val="00227F6E"/>
    <w:rsid w:val="00343584"/>
    <w:rsid w:val="003C7BFA"/>
    <w:rsid w:val="007155D4"/>
    <w:rsid w:val="008D1BB9"/>
    <w:rsid w:val="00BE5CD3"/>
    <w:rsid w:val="00C256B4"/>
    <w:rsid w:val="00D668CA"/>
    <w:rsid w:val="00E8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403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3E003E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2026-08-20T00:00:00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543</Words>
  <Characters>3100</Characters>
  <Application>Microsoft Office Word</Application>
  <DocSecurity>10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Brinkman, Vicky</dc:creator>
  <cp:keywords/>
  <dc:description/>
  <cp:lastModifiedBy>Langdon, Michael</cp:lastModifiedBy>
  <cp:revision>11</cp:revision>
  <dcterms:created xsi:type="dcterms:W3CDTF">2026-08-19T18:56:00Z</dcterms:created>
  <dcterms:modified xsi:type="dcterms:W3CDTF">2026-08-23T13:49:00Z</dcterms:modified>
</cp:coreProperties>
</file>