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810B" w14:textId="442701C2" w:rsidR="00510169" w:rsidRDefault="00510169" w:rsidP="005342AC">
      <w:pPr>
        <w:pStyle w:val="Title"/>
      </w:pPr>
      <w:r>
        <w:rPr>
          <w:noProof/>
        </w:rPr>
        <w:drawing>
          <wp:anchor distT="0" distB="0" distL="114300" distR="114300" simplePos="0" relativeHeight="251658240" behindDoc="0" locked="0" layoutInCell="1" allowOverlap="1" wp14:anchorId="00A2811C" wp14:editId="00A2811D">
            <wp:simplePos x="0" y="0"/>
            <wp:positionH relativeFrom="margin">
              <wp:align>left</wp:align>
            </wp:positionH>
            <wp:positionV relativeFrom="paragraph">
              <wp:posOffset>0</wp:posOffset>
            </wp:positionV>
            <wp:extent cx="880110" cy="875665"/>
            <wp:effectExtent l="0" t="0" r="0" b="635"/>
            <wp:wrapSquare wrapText="bothSides"/>
            <wp:docPr id="1" name="Picture 1" descr="A&amp;M System seal" title="A&amp;M System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ssets.system.tamus.edu/files/communications/images/Weblogos/Maro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0110" cy="875665"/>
                    </a:xfrm>
                    <a:prstGeom prst="rect">
                      <a:avLst/>
                    </a:prstGeom>
                    <a:noFill/>
                  </pic:spPr>
                </pic:pic>
              </a:graphicData>
            </a:graphic>
            <wp14:sizeRelH relativeFrom="page">
              <wp14:pctWidth>0</wp14:pctWidth>
            </wp14:sizeRelH>
            <wp14:sizeRelV relativeFrom="page">
              <wp14:pctHeight>0</wp14:pctHeight>
            </wp14:sizeRelV>
          </wp:anchor>
        </w:drawing>
      </w:r>
      <w:r w:rsidR="00701E0B" w:rsidRPr="00701E0B">
        <w:rPr>
          <w:noProof/>
        </w:rPr>
        <w:t>Recruiting</w:t>
      </w:r>
      <w:r w:rsidR="00701E0B">
        <w:rPr>
          <w:noProof/>
        </w:rPr>
        <w:t xml:space="preserve"> </w:t>
      </w:r>
      <w:r w:rsidR="00930E5E">
        <w:rPr>
          <w:noProof/>
        </w:rPr>
        <w:t>Working Group</w:t>
      </w:r>
    </w:p>
    <w:p w14:paraId="00A2810E" w14:textId="4C202F2A" w:rsidR="00930E5E" w:rsidRDefault="00930E5E" w:rsidP="7B567430">
      <w:pPr>
        <w:jc w:val="center"/>
        <w:rPr>
          <w:color w:val="000000" w:themeColor="text1"/>
        </w:rPr>
      </w:pPr>
    </w:p>
    <w:p w14:paraId="58B926C5" w14:textId="20435A72" w:rsidR="7B567430" w:rsidRDefault="7B567430" w:rsidP="7B567430">
      <w:pPr>
        <w:jc w:val="center"/>
        <w:rPr>
          <w:color w:val="000000" w:themeColor="text1"/>
        </w:rPr>
      </w:pPr>
      <w:permStart w:id="1462655067" w:edGrp="everyone"/>
      <w:permEnd w:id="1462655067"/>
    </w:p>
    <w:p w14:paraId="31AD2A5D" w14:textId="049FBC6D" w:rsidR="00CF343C" w:rsidRDefault="00CF343C" w:rsidP="005342AC"/>
    <w:p w14:paraId="00A2810F" w14:textId="6F9D268D" w:rsidR="00510169" w:rsidRPr="00FA2096" w:rsidRDefault="00143489" w:rsidP="005342AC">
      <w:r w:rsidRPr="2A950FB2">
        <w:rPr>
          <w:i/>
          <w:iCs/>
        </w:rPr>
        <w:t>Date</w:t>
      </w:r>
      <w:proofErr w:type="gramStart"/>
      <w:r w:rsidR="712294FC" w:rsidRPr="2A950FB2">
        <w:rPr>
          <w:i/>
          <w:iCs/>
        </w:rPr>
        <w:t>:</w:t>
      </w:r>
      <w:r w:rsidR="00701E0B">
        <w:t xml:space="preserve"> </w:t>
      </w:r>
      <w:r w:rsidR="649393E7">
        <w:t xml:space="preserve"> </w:t>
      </w:r>
      <w:r w:rsidR="711663A7">
        <w:t>1</w:t>
      </w:r>
      <w:r w:rsidR="00A843C7">
        <w:t>6</w:t>
      </w:r>
      <w:proofErr w:type="gramEnd"/>
      <w:r w:rsidR="00A843C7">
        <w:t xml:space="preserve"> April</w:t>
      </w:r>
      <w:r w:rsidR="33F827D9">
        <w:t xml:space="preserve"> </w:t>
      </w:r>
      <w:r w:rsidR="711663A7">
        <w:t>202</w:t>
      </w:r>
      <w:r w:rsidR="253BEFBC">
        <w:t>6</w:t>
      </w:r>
    </w:p>
    <w:p w14:paraId="00A28110" w14:textId="20993DEF" w:rsidR="00510169" w:rsidRDefault="00143489" w:rsidP="005342AC">
      <w:r w:rsidRPr="7B567430">
        <w:rPr>
          <w:i/>
          <w:iCs/>
        </w:rPr>
        <w:t>Meeting Time</w:t>
      </w:r>
      <w:r w:rsidR="2F220EB2" w:rsidRPr="7B567430">
        <w:rPr>
          <w:i/>
          <w:iCs/>
        </w:rPr>
        <w:t>:</w:t>
      </w:r>
      <w:r w:rsidR="00701E0B">
        <w:t xml:space="preserve"> </w:t>
      </w:r>
      <w:r w:rsidR="70FFDB2C">
        <w:t xml:space="preserve"> </w:t>
      </w:r>
      <w:r w:rsidR="00E919FC">
        <w:t>10</w:t>
      </w:r>
      <w:r w:rsidR="00701E0B">
        <w:t>:00</w:t>
      </w:r>
      <w:r w:rsidR="00707333">
        <w:t>–</w:t>
      </w:r>
      <w:r w:rsidR="00E919FC">
        <w:t>11</w:t>
      </w:r>
      <w:r w:rsidR="00701E0B">
        <w:t>:</w:t>
      </w:r>
      <w:r w:rsidR="21166E23">
        <w:t>3</w:t>
      </w:r>
      <w:r w:rsidR="00701E0B">
        <w:t>0</w:t>
      </w:r>
    </w:p>
    <w:p w14:paraId="63FC3B5B" w14:textId="77777777" w:rsidR="00055497" w:rsidRDefault="00055497" w:rsidP="005342AC"/>
    <w:p w14:paraId="21CF5135" w14:textId="760ED1D6" w:rsidR="00055497" w:rsidRDefault="00D05A6C" w:rsidP="005342AC">
      <w:pPr>
        <w:rPr>
          <w:b/>
          <w:bCs/>
        </w:rPr>
      </w:pPr>
      <w:r>
        <w:rPr>
          <w:b/>
          <w:bCs/>
        </w:rPr>
        <w:t>Attendance</w:t>
      </w:r>
    </w:p>
    <w:p w14:paraId="0E854DE1" w14:textId="77777777" w:rsidR="00BC099A" w:rsidRDefault="00BC099A" w:rsidP="005342AC">
      <w:pPr>
        <w:sectPr w:rsidR="00BC099A" w:rsidSect="006C4E0D">
          <w:footerReference w:type="default" r:id="rId12"/>
          <w:pgSz w:w="12240" w:h="15840"/>
          <w:pgMar w:top="720" w:right="720" w:bottom="720" w:left="720" w:header="720" w:footer="720" w:gutter="0"/>
          <w:cols w:space="720"/>
          <w:docGrid w:linePitch="360"/>
        </w:sectPr>
      </w:pPr>
    </w:p>
    <w:p w14:paraId="3867DC3C" w14:textId="6AD4A4D0" w:rsidR="00D05A6C" w:rsidRDefault="00D05A6C" w:rsidP="005342AC">
      <w:r>
        <w:t>Shannon Cartwright</w:t>
      </w:r>
    </w:p>
    <w:p w14:paraId="412AE4C3" w14:textId="7D8733B9" w:rsidR="00D05A6C" w:rsidRDefault="00D05A6C" w:rsidP="005342AC">
      <w:r>
        <w:t>Liberty Clark</w:t>
      </w:r>
    </w:p>
    <w:p w14:paraId="72E679F9" w14:textId="68FC2CDB" w:rsidR="00D05A6C" w:rsidRDefault="00D05A6C" w:rsidP="005342AC">
      <w:r>
        <w:t>Dawn Santo</w:t>
      </w:r>
    </w:p>
    <w:p w14:paraId="3147BD73" w14:textId="711371C7" w:rsidR="00D05A6C" w:rsidRDefault="00D05A6C" w:rsidP="005342AC">
      <w:r>
        <w:t>Jada Walton</w:t>
      </w:r>
    </w:p>
    <w:p w14:paraId="2819F15F" w14:textId="5FB90DC5" w:rsidR="008537D6" w:rsidRDefault="008537D6" w:rsidP="005342AC">
      <w:r>
        <w:t>Charlotte Glove</w:t>
      </w:r>
    </w:p>
    <w:p w14:paraId="3D6DE03B" w14:textId="2D8CB3EF" w:rsidR="008537D6" w:rsidRDefault="008537D6" w:rsidP="005342AC">
      <w:r>
        <w:t>Claudia Martinez</w:t>
      </w:r>
    </w:p>
    <w:p w14:paraId="60FE0E7C" w14:textId="13586E9A" w:rsidR="008537D6" w:rsidRDefault="008537D6" w:rsidP="005342AC">
      <w:r>
        <w:t>Natalie Bryan</w:t>
      </w:r>
    </w:p>
    <w:p w14:paraId="05A704FE" w14:textId="757BFDF6" w:rsidR="00D82199" w:rsidRDefault="00D82199" w:rsidP="005342AC">
      <w:r>
        <w:t>Keira Brann</w:t>
      </w:r>
    </w:p>
    <w:p w14:paraId="6F58B38A" w14:textId="67E2395D" w:rsidR="00D82199" w:rsidRDefault="00D82199" w:rsidP="005342AC">
      <w:r>
        <w:t>Sydney Everett</w:t>
      </w:r>
    </w:p>
    <w:p w14:paraId="0F34CF11" w14:textId="4D53DB0F" w:rsidR="00D82199" w:rsidRDefault="00D82199" w:rsidP="005342AC">
      <w:r>
        <w:t>Asia Terry</w:t>
      </w:r>
    </w:p>
    <w:p w14:paraId="311DB893" w14:textId="3019702A" w:rsidR="00D82199" w:rsidRDefault="00D82199" w:rsidP="005342AC">
      <w:r>
        <w:t>Joy Bergeron</w:t>
      </w:r>
    </w:p>
    <w:p w14:paraId="63F27457" w14:textId="2D535D93" w:rsidR="00D82199" w:rsidRDefault="00D82199" w:rsidP="005342AC">
      <w:r>
        <w:t>Tanesha Davis</w:t>
      </w:r>
    </w:p>
    <w:p w14:paraId="282B2ADF" w14:textId="4097A9CD" w:rsidR="00D82199" w:rsidRDefault="00232759" w:rsidP="005342AC">
      <w:r>
        <w:t>Carly Tawney</w:t>
      </w:r>
    </w:p>
    <w:p w14:paraId="43CD1EE2" w14:textId="36E52DEE" w:rsidR="00232759" w:rsidRDefault="002C414E" w:rsidP="005342AC">
      <w:r>
        <w:t>Noah Nettles</w:t>
      </w:r>
    </w:p>
    <w:p w14:paraId="758BE14A" w14:textId="07D5ED9A" w:rsidR="00EA63D6" w:rsidRDefault="00EA63D6" w:rsidP="005342AC">
      <w:r>
        <w:t>Alicia Michalak</w:t>
      </w:r>
    </w:p>
    <w:p w14:paraId="3073E276" w14:textId="65096C30" w:rsidR="00EA63D6" w:rsidRDefault="00676A94" w:rsidP="005342AC">
      <w:r>
        <w:t>Kristine Vincze</w:t>
      </w:r>
    </w:p>
    <w:p w14:paraId="63FD97BB" w14:textId="67AE6247" w:rsidR="00FE75A3" w:rsidRDefault="00FE75A3" w:rsidP="005342AC">
      <w:r>
        <w:t>Allie Prejean</w:t>
      </w:r>
    </w:p>
    <w:p w14:paraId="1C010012" w14:textId="7A702152" w:rsidR="00EC7F73" w:rsidRDefault="00EC7F73" w:rsidP="005342AC">
      <w:r>
        <w:t>Joni Foster</w:t>
      </w:r>
    </w:p>
    <w:p w14:paraId="2B097466" w14:textId="33264123" w:rsidR="00B80174" w:rsidRDefault="003278F1" w:rsidP="005342AC">
      <w:pPr>
        <w:sectPr w:rsidR="00B80174" w:rsidSect="00BC099A">
          <w:type w:val="continuous"/>
          <w:pgSz w:w="12240" w:h="15840"/>
          <w:pgMar w:top="720" w:right="720" w:bottom="720" w:left="720" w:header="720" w:footer="720" w:gutter="0"/>
          <w:cols w:num="3" w:space="720"/>
          <w:docGrid w:linePitch="360"/>
        </w:sectPr>
      </w:pPr>
      <w:r>
        <w:t>Sydney Halbrooks</w:t>
      </w:r>
    </w:p>
    <w:p w14:paraId="72A806A9" w14:textId="77777777" w:rsidR="00CF343C" w:rsidRDefault="00CF343C" w:rsidP="005342AC"/>
    <w:p w14:paraId="176E9FF8" w14:textId="219AAF85" w:rsidR="0084195F" w:rsidRPr="00B5390B" w:rsidRDefault="00CF0A09" w:rsidP="00B5390B">
      <w:pPr>
        <w:pStyle w:val="ListParagraph"/>
        <w:numPr>
          <w:ilvl w:val="0"/>
          <w:numId w:val="2"/>
        </w:numPr>
        <w:rPr>
          <w:rFonts w:ascii="Century Gothic" w:hAnsi="Century Gothic"/>
          <w:color w:val="500000"/>
          <w:sz w:val="24"/>
          <w:szCs w:val="28"/>
        </w:rPr>
      </w:pPr>
      <w:r>
        <w:rPr>
          <w:rFonts w:ascii="Century Gothic" w:hAnsi="Century Gothic"/>
          <w:color w:val="500000"/>
          <w:sz w:val="24"/>
          <w:szCs w:val="28"/>
        </w:rPr>
        <w:t>Review Open Action Items</w:t>
      </w:r>
    </w:p>
    <w:p w14:paraId="668EC796" w14:textId="0A622BD7" w:rsidR="009E4AFF" w:rsidRPr="009E4AFF" w:rsidRDefault="009A3C11" w:rsidP="009E4AFF">
      <w:pPr>
        <w:rPr>
          <w:i/>
          <w:iCs/>
        </w:rPr>
      </w:pPr>
      <w:r w:rsidRPr="2A950FB2">
        <w:rPr>
          <w:i/>
          <w:iCs/>
        </w:rPr>
        <w:t>Completed</w:t>
      </w:r>
      <w:r w:rsidR="009E4AFF">
        <w:t xml:space="preserve"> </w:t>
      </w:r>
    </w:p>
    <w:p w14:paraId="6E3D4156" w14:textId="4AA3D130" w:rsidR="23F8CFE1" w:rsidRDefault="00A843C7" w:rsidP="7E0D9DBB">
      <w:pPr>
        <w:pStyle w:val="ListParagraph"/>
        <w:numPr>
          <w:ilvl w:val="0"/>
          <w:numId w:val="19"/>
        </w:numPr>
      </w:pPr>
      <w:r>
        <w:t>Workday Feature: Skills Cloud</w:t>
      </w:r>
    </w:p>
    <w:p w14:paraId="5D8839ED" w14:textId="61026730" w:rsidR="00691984" w:rsidRDefault="00A843C7" w:rsidP="00691984">
      <w:pPr>
        <w:pStyle w:val="ListParagraph"/>
        <w:numPr>
          <w:ilvl w:val="0"/>
          <w:numId w:val="19"/>
        </w:numPr>
      </w:pPr>
      <w:r>
        <w:t>Workday 2026R1: Updates to Recruiting Hub</w:t>
      </w:r>
    </w:p>
    <w:p w14:paraId="3F39284E" w14:textId="2CFAF423" w:rsidR="72C23A49" w:rsidRDefault="72C23A49" w:rsidP="72C23A49"/>
    <w:p w14:paraId="6E047D4C" w14:textId="634BEA3D" w:rsidR="26946569" w:rsidRDefault="009A3C11" w:rsidP="72C23A49">
      <w:pPr>
        <w:rPr>
          <w:i/>
          <w:iCs/>
        </w:rPr>
      </w:pPr>
      <w:r w:rsidRPr="2A950FB2">
        <w:rPr>
          <w:i/>
          <w:iCs/>
        </w:rPr>
        <w:t>In progress</w:t>
      </w:r>
    </w:p>
    <w:p w14:paraId="792BAD71" w14:textId="2207B805" w:rsidR="6D1AF5E7" w:rsidRDefault="1691BC92" w:rsidP="72C23A49">
      <w:pPr>
        <w:pStyle w:val="ListParagraph"/>
        <w:numPr>
          <w:ilvl w:val="0"/>
          <w:numId w:val="19"/>
        </w:numPr>
      </w:pPr>
      <w:r>
        <w:t>Upcoming Workday Feature Release: Manager Insights Hub</w:t>
      </w:r>
    </w:p>
    <w:p w14:paraId="618EFF1F" w14:textId="5639DDB3" w:rsidR="00D91E0B" w:rsidRDefault="00D91E0B" w:rsidP="00AC0D45">
      <w:pPr>
        <w:pStyle w:val="ListParagraph"/>
        <w:numPr>
          <w:ilvl w:val="0"/>
          <w:numId w:val="19"/>
        </w:numPr>
      </w:pPr>
      <w:r>
        <w:t>TWC / Work in Texas integration</w:t>
      </w:r>
      <w:r w:rsidR="39C7B0C3">
        <w:t xml:space="preserve">- </w:t>
      </w:r>
      <w:r w:rsidR="39C7B0C3" w:rsidRPr="008E5859">
        <w:rPr>
          <w:color w:val="A20000"/>
        </w:rPr>
        <w:t>job scraping is working, TWC still has integration on their list</w:t>
      </w:r>
    </w:p>
    <w:p w14:paraId="366D03CC" w14:textId="5E97EE7D" w:rsidR="659FB7D7" w:rsidRDefault="659FB7D7" w:rsidP="5CDBBEF4">
      <w:pPr>
        <w:pStyle w:val="ListParagraph"/>
        <w:numPr>
          <w:ilvl w:val="0"/>
          <w:numId w:val="19"/>
        </w:numPr>
        <w:rPr>
          <w:color w:val="0070C0"/>
        </w:rPr>
      </w:pPr>
      <w:r>
        <w:t>Allow “Pool contains sufficient candidates not requiring immigration-related employment sponsorship” to be used during Initial Review</w:t>
      </w:r>
      <w:proofErr w:type="gramStart"/>
      <w:r w:rsidR="4B022E36" w:rsidRPr="5CDBBEF4">
        <w:rPr>
          <w:color w:val="0070C0"/>
        </w:rPr>
        <w:t>-  HAC</w:t>
      </w:r>
      <w:proofErr w:type="gramEnd"/>
      <w:r w:rsidR="4B022E36" w:rsidRPr="5CDBBEF4">
        <w:rPr>
          <w:color w:val="0070C0"/>
        </w:rPr>
        <w:t xml:space="preserve"> vote</w:t>
      </w:r>
      <w:r w:rsidR="715905C8" w:rsidRPr="5CDBBEF4">
        <w:rPr>
          <w:color w:val="0070C0"/>
        </w:rPr>
        <w:t>d yes</w:t>
      </w:r>
    </w:p>
    <w:p w14:paraId="19D7A218" w14:textId="2EB77641" w:rsidR="09CCFC87" w:rsidRDefault="09CCFC87" w:rsidP="5CDBBEF4">
      <w:pPr>
        <w:pStyle w:val="ListParagraph"/>
        <w:numPr>
          <w:ilvl w:val="0"/>
          <w:numId w:val="19"/>
        </w:numPr>
        <w:rPr>
          <w:color w:val="0070C0"/>
        </w:rPr>
      </w:pPr>
      <w:r>
        <w:t>Make the job description summary editable in the Create Job Requisition task</w:t>
      </w:r>
      <w:r w:rsidR="3A45F4DB" w:rsidRPr="5CDBBEF4">
        <w:rPr>
          <w:color w:val="0070C0"/>
        </w:rPr>
        <w:t>- HAC vote</w:t>
      </w:r>
      <w:r w:rsidR="7970FD3C" w:rsidRPr="5CDBBEF4">
        <w:rPr>
          <w:color w:val="0070C0"/>
        </w:rPr>
        <w:t xml:space="preserve"> yes</w:t>
      </w:r>
    </w:p>
    <w:p w14:paraId="682C7399" w14:textId="2C0CADA4" w:rsidR="00A843C7" w:rsidRDefault="00A843C7" w:rsidP="5CDBBEF4">
      <w:pPr>
        <w:pStyle w:val="ListParagraph"/>
        <w:numPr>
          <w:ilvl w:val="0"/>
          <w:numId w:val="19"/>
        </w:numPr>
        <w:rPr>
          <w:color w:val="0070C0"/>
        </w:rPr>
      </w:pPr>
      <w:r>
        <w:t>Update notification for “Unable to Contact” disposition reason</w:t>
      </w:r>
      <w:r w:rsidR="72D9220A" w:rsidRPr="5CDBBEF4">
        <w:rPr>
          <w:color w:val="0070C0"/>
        </w:rPr>
        <w:t>- HAC vote</w:t>
      </w:r>
      <w:r w:rsidR="13931040" w:rsidRPr="5CDBBEF4">
        <w:rPr>
          <w:color w:val="0070C0"/>
        </w:rPr>
        <w:t xml:space="preserve"> yes</w:t>
      </w:r>
    </w:p>
    <w:p w14:paraId="5A8295D3" w14:textId="624EB7C4" w:rsidR="00A843C7" w:rsidRDefault="00A843C7" w:rsidP="5CDBBEF4">
      <w:pPr>
        <w:pStyle w:val="ListParagraph"/>
        <w:numPr>
          <w:ilvl w:val="0"/>
          <w:numId w:val="19"/>
        </w:numPr>
        <w:rPr>
          <w:color w:val="0070C0"/>
        </w:rPr>
      </w:pPr>
      <w:r>
        <w:t>Report request: Consolidate three reports:</w:t>
      </w:r>
      <w:r w:rsidR="7970FD3C" w:rsidRPr="5CDBBEF4">
        <w:rPr>
          <w:color w:val="0070C0"/>
        </w:rPr>
        <w:t xml:space="preserve"> </w:t>
      </w:r>
    </w:p>
    <w:p w14:paraId="5DD10AE1" w14:textId="03C2BF85" w:rsidR="00A843C7" w:rsidRDefault="00A843C7" w:rsidP="00A843C7">
      <w:pPr>
        <w:pStyle w:val="ListParagraph"/>
        <w:numPr>
          <w:ilvl w:val="1"/>
          <w:numId w:val="19"/>
        </w:numPr>
      </w:pPr>
      <w:r>
        <w:t>Manage Job Requisitions</w:t>
      </w:r>
    </w:p>
    <w:p w14:paraId="0B7D3E69" w14:textId="1ECE9763" w:rsidR="00A843C7" w:rsidRDefault="00A843C7" w:rsidP="00A843C7">
      <w:pPr>
        <w:pStyle w:val="ListParagraph"/>
        <w:numPr>
          <w:ilvl w:val="1"/>
          <w:numId w:val="19"/>
        </w:numPr>
      </w:pPr>
      <w:r>
        <w:t>Manager’s Job Requisitions</w:t>
      </w:r>
    </w:p>
    <w:p w14:paraId="776A975B" w14:textId="749D7545" w:rsidR="00A843C7" w:rsidRDefault="00A843C7" w:rsidP="00A843C7">
      <w:pPr>
        <w:pStyle w:val="ListParagraph"/>
        <w:numPr>
          <w:ilvl w:val="1"/>
          <w:numId w:val="19"/>
        </w:numPr>
      </w:pPr>
      <w:r>
        <w:t>My Recruiting Jobs</w:t>
      </w:r>
    </w:p>
    <w:p w14:paraId="0ABDEB90" w14:textId="7E79A13D" w:rsidR="002448CD" w:rsidRDefault="002448CD" w:rsidP="002448CD">
      <w:pPr>
        <w:pStyle w:val="ListParagraph"/>
        <w:numPr>
          <w:ilvl w:val="0"/>
          <w:numId w:val="19"/>
        </w:numPr>
      </w:pPr>
      <w:r>
        <w:t>Update wording of Hiring Checklist, question #2</w:t>
      </w:r>
    </w:p>
    <w:p w14:paraId="07300387" w14:textId="01647F11" w:rsidR="7B567430" w:rsidRDefault="7B567430" w:rsidP="7B567430"/>
    <w:p w14:paraId="604EB808" w14:textId="0AC71E58" w:rsidR="00462C97" w:rsidRPr="00462C97" w:rsidRDefault="006472A5" w:rsidP="00462C97">
      <w:pPr>
        <w:pStyle w:val="ListParagraph"/>
        <w:numPr>
          <w:ilvl w:val="0"/>
          <w:numId w:val="2"/>
        </w:numPr>
        <w:rPr>
          <w:b/>
          <w:sz w:val="24"/>
          <w:szCs w:val="28"/>
        </w:rPr>
      </w:pPr>
      <w:r>
        <w:rPr>
          <w:rFonts w:ascii="Century Gothic" w:hAnsi="Century Gothic"/>
          <w:color w:val="500000"/>
          <w:sz w:val="24"/>
          <w:szCs w:val="28"/>
        </w:rPr>
        <w:t>Discussion:</w:t>
      </w:r>
    </w:p>
    <w:p w14:paraId="74888537" w14:textId="22E5B9E4" w:rsidR="008A3FF6" w:rsidRPr="00152618" w:rsidRDefault="00B05BD9" w:rsidP="7B042DD7">
      <w:pPr>
        <w:rPr>
          <w:i/>
          <w:iCs/>
        </w:rPr>
      </w:pPr>
      <w:r w:rsidRPr="7E0D9DBB">
        <w:rPr>
          <w:i/>
          <w:iCs/>
        </w:rPr>
        <w:t>New items for discussion/decision</w:t>
      </w:r>
    </w:p>
    <w:p w14:paraId="3F71B934" w14:textId="08DAE1D3" w:rsidR="00847B58" w:rsidRDefault="00847B58" w:rsidP="7E0D9DBB">
      <w:pPr>
        <w:pStyle w:val="ListParagraph"/>
        <w:numPr>
          <w:ilvl w:val="0"/>
          <w:numId w:val="19"/>
        </w:numPr>
      </w:pPr>
      <w:r>
        <w:t>Purging candidate information and documents</w:t>
      </w:r>
    </w:p>
    <w:p w14:paraId="0099C46E" w14:textId="51DBD8F7" w:rsidR="00847B58" w:rsidRDefault="00847B58" w:rsidP="00847B58">
      <w:pPr>
        <w:pStyle w:val="ListParagraph"/>
        <w:numPr>
          <w:ilvl w:val="1"/>
          <w:numId w:val="19"/>
        </w:numPr>
      </w:pPr>
      <w:r>
        <w:t>We are awaiting clarification from OGC</w:t>
      </w:r>
    </w:p>
    <w:p w14:paraId="0EBBF905" w14:textId="2FA74794" w:rsidR="44E556A3" w:rsidRDefault="44E556A3" w:rsidP="7E0D9DBB">
      <w:pPr>
        <w:pStyle w:val="ListParagraph"/>
        <w:numPr>
          <w:ilvl w:val="0"/>
          <w:numId w:val="19"/>
        </w:numPr>
      </w:pPr>
      <w:r w:rsidRPr="6E7878E9">
        <w:t>Can the Job Application dynamic business process be streamlined?</w:t>
      </w:r>
    </w:p>
    <w:p w14:paraId="44622C24" w14:textId="6D44FBC2" w:rsidR="6E7878E9" w:rsidRDefault="00691984" w:rsidP="00BB0CBE">
      <w:pPr>
        <w:pStyle w:val="ListParagraph"/>
        <w:numPr>
          <w:ilvl w:val="1"/>
          <w:numId w:val="19"/>
        </w:numPr>
      </w:pPr>
      <w:r>
        <w:t xml:space="preserve">We </w:t>
      </w:r>
      <w:proofErr w:type="gramStart"/>
      <w:r>
        <w:t>are able to</w:t>
      </w:r>
      <w:proofErr w:type="gramEnd"/>
      <w:r>
        <w:t xml:space="preserve"> r</w:t>
      </w:r>
      <w:r w:rsidR="002448CD">
        <w:t xml:space="preserve">emove </w:t>
      </w:r>
      <w:r>
        <w:t xml:space="preserve">the </w:t>
      </w:r>
      <w:r w:rsidR="002448CD">
        <w:t xml:space="preserve">Manager’s ability to move to Background Check from Interview </w:t>
      </w:r>
      <w:r>
        <w:t>/</w:t>
      </w:r>
      <w:r w:rsidR="002448CD">
        <w:t xml:space="preserve"> Reference Check</w:t>
      </w:r>
      <w:r>
        <w:t xml:space="preserve"> (opt in/out)</w:t>
      </w:r>
    </w:p>
    <w:p w14:paraId="3A462D50" w14:textId="24D5CD82" w:rsidR="00826D6E" w:rsidRDefault="00826D6E" w:rsidP="00826D6E">
      <w:pPr>
        <w:pStyle w:val="ListParagraph"/>
        <w:numPr>
          <w:ilvl w:val="2"/>
          <w:numId w:val="19"/>
        </w:numPr>
      </w:pPr>
      <w:r>
        <w:rPr>
          <w:b/>
          <w:bCs/>
        </w:rPr>
        <w:t xml:space="preserve">Vote: </w:t>
      </w:r>
      <w:r>
        <w:t>18 Yes, 0 No</w:t>
      </w:r>
      <w:r w:rsidR="00706B03">
        <w:t xml:space="preserve">; This will move to HAC for final approval and </w:t>
      </w:r>
      <w:proofErr w:type="spellStart"/>
      <w:r w:rsidR="00706B03">
        <w:t>Opt</w:t>
      </w:r>
      <w:proofErr w:type="spellEnd"/>
      <w:r w:rsidR="00706B03">
        <w:t xml:space="preserve"> in/out choices</w:t>
      </w:r>
    </w:p>
    <w:p w14:paraId="1DDA490C" w14:textId="5FE606CC" w:rsidR="00847B58" w:rsidRDefault="1F67259A" w:rsidP="00847B58">
      <w:pPr>
        <w:pStyle w:val="ListParagraph"/>
        <w:numPr>
          <w:ilvl w:val="0"/>
          <w:numId w:val="19"/>
        </w:numPr>
      </w:pPr>
      <w:r>
        <w:t>Resume, cover letter, etc. in the Job Application process</w:t>
      </w:r>
    </w:p>
    <w:p w14:paraId="6C286850" w14:textId="19E95468" w:rsidR="00AA15CB" w:rsidRDefault="00A844CB" w:rsidP="00AA15CB">
      <w:pPr>
        <w:pStyle w:val="ListParagraph"/>
        <w:numPr>
          <w:ilvl w:val="1"/>
          <w:numId w:val="19"/>
        </w:numPr>
      </w:pPr>
      <w:r>
        <w:t>Discussed adding Help text to encourage applicants to upload all required documents</w:t>
      </w:r>
    </w:p>
    <w:p w14:paraId="29BB8744" w14:textId="5D2E38A4" w:rsidR="005B734D" w:rsidRDefault="00691984" w:rsidP="00BB0CBE">
      <w:pPr>
        <w:pStyle w:val="ListParagraph"/>
        <w:numPr>
          <w:ilvl w:val="0"/>
          <w:numId w:val="19"/>
        </w:numPr>
      </w:pPr>
      <w:r>
        <w:t>First Advantage has indefinitely delayed the middle name requirement</w:t>
      </w:r>
    </w:p>
    <w:p w14:paraId="0A168D7D" w14:textId="1FE5B401" w:rsidR="5CDBBEF4" w:rsidRDefault="5CDBBEF4" w:rsidP="5CDBBEF4">
      <w:pPr>
        <w:pStyle w:val="ListParagraph"/>
        <w:ind w:left="1440"/>
      </w:pPr>
    </w:p>
    <w:p w14:paraId="3500580F" w14:textId="0C8F22A7" w:rsidR="00847B58" w:rsidRDefault="005B734D" w:rsidP="00847B58">
      <w:pPr>
        <w:pStyle w:val="ListParagraph"/>
        <w:numPr>
          <w:ilvl w:val="0"/>
          <w:numId w:val="19"/>
        </w:numPr>
      </w:pPr>
      <w:r>
        <w:t>Questions and Questionnaires: best practices</w:t>
      </w:r>
    </w:p>
    <w:p w14:paraId="43010911" w14:textId="45027A75" w:rsidR="248C77C8" w:rsidRDefault="248C77C8" w:rsidP="5CDBBEF4">
      <w:pPr>
        <w:pStyle w:val="ListParagraph"/>
        <w:numPr>
          <w:ilvl w:val="1"/>
          <w:numId w:val="19"/>
        </w:numPr>
      </w:pPr>
      <w:r w:rsidRPr="5CDBBEF4">
        <w:rPr>
          <w:rFonts w:asciiTheme="minorHAnsi" w:eastAsiaTheme="minorEastAsia" w:hAnsiTheme="minorHAnsi" w:cstheme="minorBidi"/>
        </w:rPr>
        <w:t>You cannot edit a questionnaire after it has been used.</w:t>
      </w:r>
    </w:p>
    <w:p w14:paraId="101A01AC" w14:textId="395447A4" w:rsidR="248C77C8" w:rsidRDefault="248C77C8" w:rsidP="5CDBBEF4">
      <w:pPr>
        <w:pStyle w:val="ListParagraph"/>
        <w:numPr>
          <w:ilvl w:val="1"/>
          <w:numId w:val="19"/>
        </w:numPr>
      </w:pPr>
      <w:r w:rsidRPr="5CDBBEF4">
        <w:rPr>
          <w:rFonts w:asciiTheme="minorHAnsi" w:eastAsiaTheme="minorEastAsia" w:hAnsiTheme="minorHAnsi" w:cstheme="minorBidi"/>
        </w:rPr>
        <w:lastRenderedPageBreak/>
        <w:t>While a question is in use on a questionnaire, Workday allows for the question to be edited. However, the original questionnaire will continue to display the original version of the question (this ensures that every who responds to the questionnaire is treated fairly); the updated version of the question will only appear on newly created/copied questionnaires.</w:t>
      </w:r>
    </w:p>
    <w:p w14:paraId="7865AE43" w14:textId="3A86158B" w:rsidR="248C77C8" w:rsidRDefault="248C77C8" w:rsidP="5CDBBEF4">
      <w:pPr>
        <w:pStyle w:val="ListParagraph"/>
        <w:numPr>
          <w:ilvl w:val="1"/>
          <w:numId w:val="19"/>
        </w:numPr>
      </w:pPr>
      <w:r w:rsidRPr="5CDBBEF4">
        <w:rPr>
          <w:rFonts w:asciiTheme="minorHAnsi" w:eastAsiaTheme="minorEastAsia" w:hAnsiTheme="minorHAnsi" w:cstheme="minorBidi"/>
        </w:rPr>
        <w:t>Do not edit questions in use by anyone else.</w:t>
      </w:r>
    </w:p>
    <w:p w14:paraId="6C1C81E0" w14:textId="0C60E1B6" w:rsidR="2E817BB1" w:rsidRDefault="2E817BB1" w:rsidP="5CDBBEF4">
      <w:pPr>
        <w:pStyle w:val="ListParagraph"/>
        <w:numPr>
          <w:ilvl w:val="1"/>
          <w:numId w:val="19"/>
        </w:numPr>
      </w:pPr>
      <w:r w:rsidRPr="5CDBBEF4">
        <w:rPr>
          <w:rFonts w:asciiTheme="minorHAnsi" w:eastAsiaTheme="minorEastAsia" w:hAnsiTheme="minorHAnsi" w:cstheme="minorBidi"/>
        </w:rPr>
        <w:t>Use a naming convention for questionnaires so you can identify those that are yours.</w:t>
      </w:r>
    </w:p>
    <w:p w14:paraId="0D3968E4" w14:textId="0011735F" w:rsidR="5CDBBEF4" w:rsidRDefault="5CDBBEF4" w:rsidP="5CDBBEF4">
      <w:pPr>
        <w:pStyle w:val="ListParagraph"/>
        <w:ind w:left="1440"/>
      </w:pPr>
    </w:p>
    <w:p w14:paraId="14DA9D8E" w14:textId="03546440" w:rsidR="5CDBBEF4" w:rsidRDefault="5CDBBEF4" w:rsidP="5CDBBEF4">
      <w:pPr>
        <w:pStyle w:val="ListParagraph"/>
        <w:ind w:left="1440"/>
      </w:pPr>
    </w:p>
    <w:p w14:paraId="5F0F5C50" w14:textId="3D08C9B6" w:rsidR="00847B58" w:rsidRDefault="00847B58" w:rsidP="00691984">
      <w:pPr>
        <w:pStyle w:val="ListParagraph"/>
        <w:numPr>
          <w:ilvl w:val="0"/>
          <w:numId w:val="19"/>
        </w:numPr>
      </w:pPr>
      <w:r>
        <w:t>New employee employment verifications</w:t>
      </w:r>
    </w:p>
    <w:p w14:paraId="4B116F0A" w14:textId="0B57299E" w:rsidR="00847B58" w:rsidRDefault="00847B58" w:rsidP="00847B58">
      <w:pPr>
        <w:pStyle w:val="ListParagraph"/>
        <w:numPr>
          <w:ilvl w:val="1"/>
          <w:numId w:val="19"/>
        </w:numPr>
      </w:pPr>
      <w:r>
        <w:t>“</w:t>
      </w:r>
      <w:r w:rsidRPr="00847B58">
        <w:t>Do other system members complete employment verifications on new employees to verify previous and/or current employment? What is your process for this? At what point in the process is this completed? Do you add related contingency language in the offer letter for this?</w:t>
      </w:r>
      <w:r>
        <w:t>”</w:t>
      </w:r>
    </w:p>
    <w:p w14:paraId="5D489287" w14:textId="75D76037" w:rsidR="0099709D" w:rsidRDefault="0099709D" w:rsidP="0099709D">
      <w:pPr>
        <w:pStyle w:val="ListParagraph"/>
        <w:numPr>
          <w:ilvl w:val="2"/>
          <w:numId w:val="19"/>
        </w:numPr>
      </w:pPr>
      <w:r w:rsidRPr="0099709D">
        <w:t>TAMUCC relies on reference checks prior to obtaining approvals for making an offer. We don't do employment verifications for hiring purposes</w:t>
      </w:r>
    </w:p>
    <w:p w14:paraId="7237CEF6" w14:textId="2A6B9BA7" w:rsidR="00802901" w:rsidRDefault="00802901" w:rsidP="0099709D">
      <w:pPr>
        <w:pStyle w:val="ListParagraph"/>
        <w:numPr>
          <w:ilvl w:val="2"/>
          <w:numId w:val="19"/>
        </w:numPr>
      </w:pPr>
      <w:r w:rsidRPr="00802901">
        <w:t>We have recently implemented employment verifications to our hiring process. ETAMU</w:t>
      </w:r>
    </w:p>
    <w:p w14:paraId="5CD93819" w14:textId="59CCC2CF" w:rsidR="00646072" w:rsidRDefault="00E00A68" w:rsidP="00646072">
      <w:pPr>
        <w:pStyle w:val="ListParagraph"/>
        <w:numPr>
          <w:ilvl w:val="0"/>
          <w:numId w:val="19"/>
        </w:numPr>
      </w:pPr>
      <w:r>
        <w:t>Question a</w:t>
      </w:r>
      <w:r w:rsidR="0045276D">
        <w:t>sked about possible Ai tools that could be utilized</w:t>
      </w:r>
      <w:r>
        <w:t xml:space="preserve"> within Workday/Recruiting</w:t>
      </w:r>
    </w:p>
    <w:p w14:paraId="37726617" w14:textId="7F9A2042" w:rsidR="0045276D" w:rsidRDefault="0045276D" w:rsidP="0045276D">
      <w:pPr>
        <w:pStyle w:val="ListParagraph"/>
        <w:numPr>
          <w:ilvl w:val="1"/>
          <w:numId w:val="19"/>
        </w:numPr>
      </w:pPr>
      <w:r>
        <w:t>Currently no functional tools exist within our Workday tenant</w:t>
      </w:r>
      <w:r w:rsidR="00D3435D">
        <w:t xml:space="preserve">. Future possibilities do </w:t>
      </w:r>
      <w:proofErr w:type="gramStart"/>
      <w:r w:rsidR="00D3435D">
        <w:t>exist</w:t>
      </w:r>
      <w:proofErr w:type="gramEnd"/>
      <w:r w:rsidR="00D3435D">
        <w:t xml:space="preserve"> </w:t>
      </w:r>
      <w:r w:rsidR="00E00A68">
        <w:t>but nothing is set at the current time.</w:t>
      </w:r>
    </w:p>
    <w:p w14:paraId="15A30CBB" w14:textId="71B1830B" w:rsidR="72C23A49" w:rsidRDefault="72C23A49" w:rsidP="0F48834B">
      <w:pPr>
        <w:pStyle w:val="ListParagraph"/>
        <w:ind w:left="1440"/>
        <w:rPr>
          <w:rFonts w:asciiTheme="minorHAnsi" w:eastAsiaTheme="minorEastAsia" w:hAnsiTheme="minorHAnsi" w:cstheme="minorBidi"/>
        </w:rPr>
      </w:pPr>
    </w:p>
    <w:p w14:paraId="00A28115" w14:textId="0B24B28D" w:rsidR="00A37A1E" w:rsidRPr="00EE6362" w:rsidRDefault="58CD41D4" w:rsidP="45186D3F">
      <w:pPr>
        <w:rPr>
          <w:b/>
          <w:bCs/>
          <w:sz w:val="24"/>
          <w:szCs w:val="24"/>
        </w:rPr>
      </w:pPr>
      <w:r w:rsidRPr="45186D3F">
        <w:rPr>
          <w:rFonts w:ascii="Century Gothic" w:hAnsi="Century Gothic"/>
          <w:color w:val="500000"/>
          <w:sz w:val="24"/>
          <w:szCs w:val="24"/>
        </w:rPr>
        <w:t xml:space="preserve">3. </w:t>
      </w:r>
      <w:r w:rsidR="005A6085" w:rsidRPr="45186D3F">
        <w:rPr>
          <w:rFonts w:ascii="Century Gothic" w:hAnsi="Century Gothic"/>
          <w:color w:val="500000"/>
          <w:sz w:val="24"/>
          <w:szCs w:val="24"/>
        </w:rPr>
        <w:t>Next Steps and Action Items</w:t>
      </w:r>
      <w:r w:rsidR="006472A5" w:rsidRPr="45186D3F">
        <w:rPr>
          <w:rFonts w:ascii="Century Gothic" w:hAnsi="Century Gothic"/>
          <w:color w:val="500000"/>
          <w:sz w:val="24"/>
          <w:szCs w:val="24"/>
        </w:rPr>
        <w:t xml:space="preserve"> </w:t>
      </w:r>
    </w:p>
    <w:p w14:paraId="56575A65" w14:textId="57AF9AA2" w:rsidR="0F2206DE" w:rsidRDefault="000E446B" w:rsidP="45186D3F">
      <w:pPr>
        <w:pStyle w:val="ListParagraph"/>
        <w:numPr>
          <w:ilvl w:val="0"/>
          <w:numId w:val="19"/>
        </w:numPr>
        <w:spacing w:after="160" w:line="259" w:lineRule="auto"/>
      </w:pPr>
      <w:r>
        <w:t xml:space="preserve">Next meeting </w:t>
      </w:r>
      <w:r w:rsidR="57FBECCE">
        <w:t>1</w:t>
      </w:r>
      <w:r w:rsidR="00847B58">
        <w:t>8 June</w:t>
      </w:r>
      <w:r w:rsidR="31AAE9D2">
        <w:t xml:space="preserve"> </w:t>
      </w:r>
      <w:r w:rsidR="57FBECCE">
        <w:t>202</w:t>
      </w:r>
      <w:r w:rsidR="4BF2BE39">
        <w:t>6</w:t>
      </w:r>
      <w:r w:rsidR="02CADB51">
        <w:t xml:space="preserve"> (submit agenda items by </w:t>
      </w:r>
      <w:r w:rsidR="00847B58">
        <w:t>June 5th</w:t>
      </w:r>
      <w:r w:rsidR="02CADB51">
        <w:t>)</w:t>
      </w:r>
    </w:p>
    <w:sectPr w:rsidR="0F2206DE" w:rsidSect="00BC099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CEBB" w14:textId="77777777" w:rsidR="004513A5" w:rsidRDefault="004513A5" w:rsidP="005342AC">
      <w:r>
        <w:separator/>
      </w:r>
    </w:p>
    <w:p w14:paraId="033BDE50" w14:textId="77777777" w:rsidR="004513A5" w:rsidRDefault="004513A5" w:rsidP="005342AC"/>
    <w:p w14:paraId="2ACC58A3" w14:textId="77777777" w:rsidR="004513A5" w:rsidRDefault="004513A5" w:rsidP="005342AC"/>
  </w:endnote>
  <w:endnote w:type="continuationSeparator" w:id="0">
    <w:p w14:paraId="1ED20D2B" w14:textId="77777777" w:rsidR="004513A5" w:rsidRDefault="004513A5" w:rsidP="005342AC">
      <w:r>
        <w:continuationSeparator/>
      </w:r>
    </w:p>
    <w:p w14:paraId="7B4FFA44" w14:textId="77777777" w:rsidR="004513A5" w:rsidRDefault="004513A5" w:rsidP="005342AC"/>
    <w:p w14:paraId="46410621" w14:textId="77777777" w:rsidR="004513A5" w:rsidRDefault="004513A5" w:rsidP="00534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531041"/>
      <w:docPartObj>
        <w:docPartGallery w:val="Page Numbers (Bottom of Page)"/>
        <w:docPartUnique/>
      </w:docPartObj>
    </w:sdtPr>
    <w:sdtEndPr>
      <w:rPr>
        <w:noProof/>
      </w:rPr>
    </w:sdtEndPr>
    <w:sdtContent>
      <w:sdt>
        <w:sdtPr>
          <w:id w:val="-1257207236"/>
          <w:docPartObj>
            <w:docPartGallery w:val="Page Numbers (Bottom of Page)"/>
            <w:docPartUnique/>
          </w:docPartObj>
        </w:sdtPr>
        <w:sdtEndPr>
          <w:rPr>
            <w:noProof/>
          </w:rPr>
        </w:sdtEndPr>
        <w:sdtContent>
          <w:p w14:paraId="00A2812A" w14:textId="081199CA" w:rsidR="00CA275D" w:rsidRPr="000B7143" w:rsidRDefault="00A94CAF" w:rsidP="005342AC">
            <w:pPr>
              <w:pStyle w:val="Footer"/>
              <w:pBdr>
                <w:top w:val="single" w:sz="4" w:space="1" w:color="auto"/>
              </w:pBdr>
            </w:pPr>
            <w:r w:rsidRPr="00A94CAF">
              <w:t xml:space="preserve">Recruiting Working Group </w:t>
            </w:r>
            <w:r w:rsidR="00E54A6A">
              <w:t>Agenda</w:t>
            </w:r>
            <w:r w:rsidR="000B7143">
              <w:tab/>
            </w:r>
            <w:r w:rsidR="000B7143">
              <w:tab/>
            </w:r>
            <w:r w:rsidR="008A0B5B" w:rsidRPr="000B7143">
              <w:t xml:space="preserve">Page </w:t>
            </w:r>
            <w:r w:rsidR="008A0B5B" w:rsidRPr="000B7143">
              <w:fldChar w:fldCharType="begin"/>
            </w:r>
            <w:r w:rsidR="008A0B5B" w:rsidRPr="000B7143">
              <w:instrText xml:space="preserve"> PAGE  \* Arabic  \* MERGEFORMAT </w:instrText>
            </w:r>
            <w:r w:rsidR="008A0B5B" w:rsidRPr="000B7143">
              <w:fldChar w:fldCharType="separate"/>
            </w:r>
            <w:r w:rsidR="00204960">
              <w:rPr>
                <w:noProof/>
              </w:rPr>
              <w:t>1</w:t>
            </w:r>
            <w:r w:rsidR="008A0B5B" w:rsidRPr="000B7143">
              <w:fldChar w:fldCharType="end"/>
            </w:r>
            <w:r w:rsidR="008A0B5B" w:rsidRPr="000B7143">
              <w:t xml:space="preserve"> of </w:t>
            </w:r>
            <w:r w:rsidR="002939AB">
              <w:rPr>
                <w:noProof/>
              </w:rPr>
              <w:fldChar w:fldCharType="begin"/>
            </w:r>
            <w:r w:rsidR="002939AB">
              <w:rPr>
                <w:noProof/>
              </w:rPr>
              <w:instrText xml:space="preserve"> NUMPAGES  \* Arabic  \* MERGEFORMAT </w:instrText>
            </w:r>
            <w:r w:rsidR="002939AB">
              <w:rPr>
                <w:noProof/>
              </w:rPr>
              <w:fldChar w:fldCharType="separate"/>
            </w:r>
            <w:r w:rsidR="00204960">
              <w:rPr>
                <w:noProof/>
              </w:rPr>
              <w:t>1</w:t>
            </w:r>
            <w:r w:rsidR="002939AB">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AA23" w14:textId="77777777" w:rsidR="004513A5" w:rsidRDefault="004513A5" w:rsidP="005342AC">
      <w:r>
        <w:separator/>
      </w:r>
    </w:p>
    <w:p w14:paraId="1B5CD935" w14:textId="77777777" w:rsidR="004513A5" w:rsidRDefault="004513A5" w:rsidP="005342AC"/>
    <w:p w14:paraId="54058D96" w14:textId="77777777" w:rsidR="004513A5" w:rsidRDefault="004513A5" w:rsidP="005342AC"/>
  </w:footnote>
  <w:footnote w:type="continuationSeparator" w:id="0">
    <w:p w14:paraId="7968CCB8" w14:textId="77777777" w:rsidR="004513A5" w:rsidRDefault="004513A5" w:rsidP="005342AC">
      <w:r>
        <w:continuationSeparator/>
      </w:r>
    </w:p>
    <w:p w14:paraId="4482BA23" w14:textId="77777777" w:rsidR="004513A5" w:rsidRDefault="004513A5" w:rsidP="005342AC"/>
    <w:p w14:paraId="662B9DF7" w14:textId="77777777" w:rsidR="004513A5" w:rsidRDefault="004513A5" w:rsidP="005342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6B3"/>
    <w:multiLevelType w:val="multilevel"/>
    <w:tmpl w:val="2394526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4CCC63"/>
    <w:multiLevelType w:val="hybridMultilevel"/>
    <w:tmpl w:val="F7401CEE"/>
    <w:lvl w:ilvl="0" w:tplc="50BEF6CC">
      <w:start w:val="1"/>
      <w:numFmt w:val="decimal"/>
      <w:lvlText w:val="%1."/>
      <w:lvlJc w:val="left"/>
      <w:pPr>
        <w:ind w:left="720" w:hanging="360"/>
      </w:pPr>
      <w:rPr>
        <w:rFonts w:ascii="Century Gothic" w:hAnsi="Century Gothic" w:hint="default"/>
      </w:rPr>
    </w:lvl>
    <w:lvl w:ilvl="1" w:tplc="7A8AA17E">
      <w:start w:val="1"/>
      <w:numFmt w:val="lowerLetter"/>
      <w:lvlText w:val="%2."/>
      <w:lvlJc w:val="left"/>
      <w:pPr>
        <w:ind w:left="2880" w:hanging="360"/>
      </w:pPr>
    </w:lvl>
    <w:lvl w:ilvl="2" w:tplc="E5F21288">
      <w:start w:val="1"/>
      <w:numFmt w:val="lowerRoman"/>
      <w:lvlText w:val="%3."/>
      <w:lvlJc w:val="right"/>
      <w:pPr>
        <w:ind w:left="3600" w:hanging="180"/>
      </w:pPr>
    </w:lvl>
    <w:lvl w:ilvl="3" w:tplc="6EAAEDEE">
      <w:start w:val="1"/>
      <w:numFmt w:val="decimal"/>
      <w:lvlText w:val="%4."/>
      <w:lvlJc w:val="left"/>
      <w:pPr>
        <w:ind w:left="4320" w:hanging="360"/>
      </w:pPr>
    </w:lvl>
    <w:lvl w:ilvl="4" w:tplc="4B0462D6">
      <w:start w:val="1"/>
      <w:numFmt w:val="lowerLetter"/>
      <w:lvlText w:val="%5."/>
      <w:lvlJc w:val="left"/>
      <w:pPr>
        <w:ind w:left="5040" w:hanging="360"/>
      </w:pPr>
    </w:lvl>
    <w:lvl w:ilvl="5" w:tplc="40F8D4C6">
      <w:start w:val="1"/>
      <w:numFmt w:val="lowerRoman"/>
      <w:lvlText w:val="%6."/>
      <w:lvlJc w:val="right"/>
      <w:pPr>
        <w:ind w:left="5760" w:hanging="180"/>
      </w:pPr>
    </w:lvl>
    <w:lvl w:ilvl="6" w:tplc="5FB4F9A0">
      <w:start w:val="1"/>
      <w:numFmt w:val="decimal"/>
      <w:lvlText w:val="%7."/>
      <w:lvlJc w:val="left"/>
      <w:pPr>
        <w:ind w:left="6480" w:hanging="360"/>
      </w:pPr>
    </w:lvl>
    <w:lvl w:ilvl="7" w:tplc="F0E89B62">
      <w:start w:val="1"/>
      <w:numFmt w:val="lowerLetter"/>
      <w:lvlText w:val="%8."/>
      <w:lvlJc w:val="left"/>
      <w:pPr>
        <w:ind w:left="7200" w:hanging="360"/>
      </w:pPr>
    </w:lvl>
    <w:lvl w:ilvl="8" w:tplc="6CA456E2">
      <w:start w:val="1"/>
      <w:numFmt w:val="lowerRoman"/>
      <w:lvlText w:val="%9."/>
      <w:lvlJc w:val="right"/>
      <w:pPr>
        <w:ind w:left="7920" w:hanging="180"/>
      </w:pPr>
    </w:lvl>
  </w:abstractNum>
  <w:abstractNum w:abstractNumId="2" w15:restartNumberingAfterBreak="0">
    <w:nsid w:val="090D7BBC"/>
    <w:multiLevelType w:val="multilevel"/>
    <w:tmpl w:val="514E9B5E"/>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4C22E1"/>
    <w:multiLevelType w:val="hybridMultilevel"/>
    <w:tmpl w:val="931C47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917AF2"/>
    <w:multiLevelType w:val="hybridMultilevel"/>
    <w:tmpl w:val="D842DC2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3B7A66"/>
    <w:multiLevelType w:val="multilevel"/>
    <w:tmpl w:val="EA426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70E25"/>
    <w:multiLevelType w:val="multilevel"/>
    <w:tmpl w:val="2394526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C50F85"/>
    <w:multiLevelType w:val="hybridMultilevel"/>
    <w:tmpl w:val="F6CA2C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B7582D5A">
      <w:numFmt w:val="bullet"/>
      <w:lvlText w:val="-"/>
      <w:lvlJc w:val="left"/>
      <w:pPr>
        <w:ind w:left="3600" w:hanging="360"/>
      </w:pPr>
      <w:rPr>
        <w:rFonts w:ascii="Arial" w:eastAsia="Calibri" w:hAnsi="Arial" w:cs="Aria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57DEE"/>
    <w:multiLevelType w:val="hybridMultilevel"/>
    <w:tmpl w:val="F3BE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94A5A"/>
    <w:multiLevelType w:val="multilevel"/>
    <w:tmpl w:val="5E06A9E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2A7109"/>
    <w:multiLevelType w:val="hybridMultilevel"/>
    <w:tmpl w:val="78200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5445D0"/>
    <w:multiLevelType w:val="hybridMultilevel"/>
    <w:tmpl w:val="FB522B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61E7FE7"/>
    <w:multiLevelType w:val="hybridMultilevel"/>
    <w:tmpl w:val="FA2615AE"/>
    <w:lvl w:ilvl="0" w:tplc="FFFFFFFF">
      <w:start w:val="1"/>
      <w:numFmt w:val="decimal"/>
      <w:pStyle w:val="Heading1"/>
      <w:lvlText w:val="%1."/>
      <w:lvlJc w:val="left"/>
      <w:pPr>
        <w:ind w:left="720" w:hanging="360"/>
      </w:pPr>
      <w:rPr>
        <w:rFonts w:ascii="Century Gothic" w:hAnsi="Century Gothic" w:hint="default"/>
        <w:b w:val="0"/>
        <w:color w:val="5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32014E"/>
    <w:multiLevelType w:val="hybridMultilevel"/>
    <w:tmpl w:val="7814F6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33D4D"/>
    <w:multiLevelType w:val="hybridMultilevel"/>
    <w:tmpl w:val="C408F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8444BA"/>
    <w:multiLevelType w:val="multilevel"/>
    <w:tmpl w:val="8EEA392C"/>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677B53"/>
    <w:multiLevelType w:val="hybridMultilevel"/>
    <w:tmpl w:val="D0225D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B5D6D1F"/>
    <w:multiLevelType w:val="hybridMultilevel"/>
    <w:tmpl w:val="3ECA3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1B3C93"/>
    <w:multiLevelType w:val="multilevel"/>
    <w:tmpl w:val="2394526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8506D2"/>
    <w:multiLevelType w:val="hybridMultilevel"/>
    <w:tmpl w:val="F208B64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B033F5F"/>
    <w:multiLevelType w:val="hybridMultilevel"/>
    <w:tmpl w:val="CDEC61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E19DD"/>
    <w:multiLevelType w:val="hybridMultilevel"/>
    <w:tmpl w:val="D37CD30E"/>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9F1809"/>
    <w:multiLevelType w:val="hybridMultilevel"/>
    <w:tmpl w:val="69F2F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B7D5703"/>
    <w:multiLevelType w:val="hybridMultilevel"/>
    <w:tmpl w:val="D12E7F7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7345958"/>
    <w:multiLevelType w:val="multilevel"/>
    <w:tmpl w:val="BFFE233A"/>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DD0822"/>
    <w:multiLevelType w:val="multilevel"/>
    <w:tmpl w:val="6ED4319A"/>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FA34D6"/>
    <w:multiLevelType w:val="hybridMultilevel"/>
    <w:tmpl w:val="43D0F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11A16"/>
    <w:multiLevelType w:val="multilevel"/>
    <w:tmpl w:val="CD54BB0A"/>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9089099">
    <w:abstractNumId w:val="1"/>
  </w:num>
  <w:num w:numId="2" w16cid:durableId="9652388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406564">
    <w:abstractNumId w:val="12"/>
  </w:num>
  <w:num w:numId="4" w16cid:durableId="1139612129">
    <w:abstractNumId w:val="6"/>
  </w:num>
  <w:num w:numId="5" w16cid:durableId="1564024138">
    <w:abstractNumId w:val="15"/>
  </w:num>
  <w:num w:numId="6" w16cid:durableId="244462631">
    <w:abstractNumId w:val="8"/>
  </w:num>
  <w:num w:numId="7" w16cid:durableId="1164273286">
    <w:abstractNumId w:val="23"/>
  </w:num>
  <w:num w:numId="8" w16cid:durableId="1865630954">
    <w:abstractNumId w:val="20"/>
  </w:num>
  <w:num w:numId="9" w16cid:durableId="2111464829">
    <w:abstractNumId w:val="24"/>
  </w:num>
  <w:num w:numId="10" w16cid:durableId="1060441233">
    <w:abstractNumId w:val="27"/>
  </w:num>
  <w:num w:numId="11" w16cid:durableId="554122606">
    <w:abstractNumId w:val="2"/>
  </w:num>
  <w:num w:numId="12" w16cid:durableId="272130892">
    <w:abstractNumId w:val="25"/>
  </w:num>
  <w:num w:numId="13" w16cid:durableId="379282741">
    <w:abstractNumId w:val="18"/>
  </w:num>
  <w:num w:numId="14" w16cid:durableId="420952825">
    <w:abstractNumId w:val="0"/>
  </w:num>
  <w:num w:numId="15" w16cid:durableId="573321738">
    <w:abstractNumId w:val="13"/>
  </w:num>
  <w:num w:numId="16" w16cid:durableId="1985694580">
    <w:abstractNumId w:val="10"/>
  </w:num>
  <w:num w:numId="17" w16cid:durableId="2140494847">
    <w:abstractNumId w:val="14"/>
  </w:num>
  <w:num w:numId="18" w16cid:durableId="780952852">
    <w:abstractNumId w:val="9"/>
  </w:num>
  <w:num w:numId="19" w16cid:durableId="1634822419">
    <w:abstractNumId w:val="7"/>
  </w:num>
  <w:num w:numId="20" w16cid:durableId="589853646">
    <w:abstractNumId w:val="21"/>
  </w:num>
  <w:num w:numId="21" w16cid:durableId="89934901">
    <w:abstractNumId w:val="4"/>
  </w:num>
  <w:num w:numId="22" w16cid:durableId="779110461">
    <w:abstractNumId w:val="11"/>
  </w:num>
  <w:num w:numId="23" w16cid:durableId="1577520498">
    <w:abstractNumId w:val="19"/>
  </w:num>
  <w:num w:numId="24" w16cid:durableId="2826609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3619766">
    <w:abstractNumId w:val="16"/>
  </w:num>
  <w:num w:numId="26" w16cid:durableId="463306485">
    <w:abstractNumId w:val="17"/>
  </w:num>
  <w:num w:numId="27" w16cid:durableId="972292979">
    <w:abstractNumId w:val="3"/>
  </w:num>
  <w:num w:numId="28" w16cid:durableId="1985960981">
    <w:abstractNumId w:val="5"/>
  </w:num>
  <w:num w:numId="29" w16cid:durableId="1180924238">
    <w:abstractNumId w:val="26"/>
  </w:num>
  <w:num w:numId="30" w16cid:durableId="155635655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FthAqsMC5PZIWXcwoei5++yduu8233Q+NAsRnh66KCtA4B7+j4xJRRxf2GLqQOiU+qyn9KXKx+cgydCWxqJ0Sw==" w:salt="b0SJoYEUblWIXtRii3D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489"/>
    <w:rsid w:val="0000010D"/>
    <w:rsid w:val="00006312"/>
    <w:rsid w:val="000110D6"/>
    <w:rsid w:val="00014FCF"/>
    <w:rsid w:val="00023052"/>
    <w:rsid w:val="00032DA1"/>
    <w:rsid w:val="00034401"/>
    <w:rsid w:val="00034C82"/>
    <w:rsid w:val="00040487"/>
    <w:rsid w:val="000466E0"/>
    <w:rsid w:val="00055497"/>
    <w:rsid w:val="00060489"/>
    <w:rsid w:val="00063522"/>
    <w:rsid w:val="000676B3"/>
    <w:rsid w:val="00072250"/>
    <w:rsid w:val="00073738"/>
    <w:rsid w:val="00076622"/>
    <w:rsid w:val="00076876"/>
    <w:rsid w:val="00084344"/>
    <w:rsid w:val="00093EC7"/>
    <w:rsid w:val="00094EA1"/>
    <w:rsid w:val="000A4851"/>
    <w:rsid w:val="000B0384"/>
    <w:rsid w:val="000B2188"/>
    <w:rsid w:val="000B3307"/>
    <w:rsid w:val="000B6D4D"/>
    <w:rsid w:val="000B7143"/>
    <w:rsid w:val="000C0426"/>
    <w:rsid w:val="000C395F"/>
    <w:rsid w:val="000C7945"/>
    <w:rsid w:val="000D116B"/>
    <w:rsid w:val="000D2680"/>
    <w:rsid w:val="000D2980"/>
    <w:rsid w:val="000D43DC"/>
    <w:rsid w:val="000D6336"/>
    <w:rsid w:val="000D7BB9"/>
    <w:rsid w:val="000E2083"/>
    <w:rsid w:val="000E446B"/>
    <w:rsid w:val="000E486F"/>
    <w:rsid w:val="000E6BB0"/>
    <w:rsid w:val="000F61BB"/>
    <w:rsid w:val="000F61C6"/>
    <w:rsid w:val="0012200C"/>
    <w:rsid w:val="0012540B"/>
    <w:rsid w:val="00126A43"/>
    <w:rsid w:val="001327CC"/>
    <w:rsid w:val="0013640C"/>
    <w:rsid w:val="001416A7"/>
    <w:rsid w:val="00141CDD"/>
    <w:rsid w:val="00143489"/>
    <w:rsid w:val="00143629"/>
    <w:rsid w:val="00145F2D"/>
    <w:rsid w:val="001507AA"/>
    <w:rsid w:val="00150A8A"/>
    <w:rsid w:val="00152618"/>
    <w:rsid w:val="0015626F"/>
    <w:rsid w:val="00161802"/>
    <w:rsid w:val="001658B5"/>
    <w:rsid w:val="001729D3"/>
    <w:rsid w:val="001813E9"/>
    <w:rsid w:val="001852CA"/>
    <w:rsid w:val="001873C3"/>
    <w:rsid w:val="00187D56"/>
    <w:rsid w:val="001935B1"/>
    <w:rsid w:val="0019420C"/>
    <w:rsid w:val="001A00D1"/>
    <w:rsid w:val="001A44CB"/>
    <w:rsid w:val="001B5C44"/>
    <w:rsid w:val="001C1A0D"/>
    <w:rsid w:val="001D50E8"/>
    <w:rsid w:val="001D6DAB"/>
    <w:rsid w:val="001E6AF5"/>
    <w:rsid w:val="001E727A"/>
    <w:rsid w:val="00204820"/>
    <w:rsid w:val="00204960"/>
    <w:rsid w:val="00207758"/>
    <w:rsid w:val="00210031"/>
    <w:rsid w:val="00211F09"/>
    <w:rsid w:val="002167F7"/>
    <w:rsid w:val="00220D1C"/>
    <w:rsid w:val="00232759"/>
    <w:rsid w:val="002333D8"/>
    <w:rsid w:val="00234613"/>
    <w:rsid w:val="0023576A"/>
    <w:rsid w:val="00243388"/>
    <w:rsid w:val="00243B1E"/>
    <w:rsid w:val="002448CD"/>
    <w:rsid w:val="00246723"/>
    <w:rsid w:val="002503FD"/>
    <w:rsid w:val="00250E10"/>
    <w:rsid w:val="00252340"/>
    <w:rsid w:val="00254DB6"/>
    <w:rsid w:val="0025598B"/>
    <w:rsid w:val="00265D2C"/>
    <w:rsid w:val="00275C34"/>
    <w:rsid w:val="002939AB"/>
    <w:rsid w:val="00295A07"/>
    <w:rsid w:val="002A3FE1"/>
    <w:rsid w:val="002B2FF9"/>
    <w:rsid w:val="002B6675"/>
    <w:rsid w:val="002C414E"/>
    <w:rsid w:val="002D25CA"/>
    <w:rsid w:val="002D2AAA"/>
    <w:rsid w:val="002D3883"/>
    <w:rsid w:val="002D3FE0"/>
    <w:rsid w:val="002E490E"/>
    <w:rsid w:val="00302E88"/>
    <w:rsid w:val="00303968"/>
    <w:rsid w:val="00304123"/>
    <w:rsid w:val="0030587A"/>
    <w:rsid w:val="0031632F"/>
    <w:rsid w:val="00322061"/>
    <w:rsid w:val="00323074"/>
    <w:rsid w:val="003278F1"/>
    <w:rsid w:val="00334BB9"/>
    <w:rsid w:val="0033622C"/>
    <w:rsid w:val="00346BC5"/>
    <w:rsid w:val="00356595"/>
    <w:rsid w:val="00357447"/>
    <w:rsid w:val="00357E68"/>
    <w:rsid w:val="003709A6"/>
    <w:rsid w:val="00373775"/>
    <w:rsid w:val="00373CD1"/>
    <w:rsid w:val="0037779E"/>
    <w:rsid w:val="00384DAB"/>
    <w:rsid w:val="003944D4"/>
    <w:rsid w:val="00394E86"/>
    <w:rsid w:val="003A35F9"/>
    <w:rsid w:val="003A3E78"/>
    <w:rsid w:val="003A5447"/>
    <w:rsid w:val="003A7763"/>
    <w:rsid w:val="003A7C2E"/>
    <w:rsid w:val="003B6FCF"/>
    <w:rsid w:val="003C3E87"/>
    <w:rsid w:val="003D13D2"/>
    <w:rsid w:val="003D2427"/>
    <w:rsid w:val="003D40F3"/>
    <w:rsid w:val="003E3C7D"/>
    <w:rsid w:val="003F0A93"/>
    <w:rsid w:val="003F2C04"/>
    <w:rsid w:val="003F3412"/>
    <w:rsid w:val="003F678B"/>
    <w:rsid w:val="00403847"/>
    <w:rsid w:val="0042440B"/>
    <w:rsid w:val="00424AEF"/>
    <w:rsid w:val="00433842"/>
    <w:rsid w:val="00437B34"/>
    <w:rsid w:val="00440D92"/>
    <w:rsid w:val="00440F42"/>
    <w:rsid w:val="004472CA"/>
    <w:rsid w:val="004513A5"/>
    <w:rsid w:val="00451D07"/>
    <w:rsid w:val="0045276D"/>
    <w:rsid w:val="00462C97"/>
    <w:rsid w:val="00465D2B"/>
    <w:rsid w:val="00467EF6"/>
    <w:rsid w:val="00480378"/>
    <w:rsid w:val="00480F82"/>
    <w:rsid w:val="004825B8"/>
    <w:rsid w:val="0048321F"/>
    <w:rsid w:val="00483265"/>
    <w:rsid w:val="0048415B"/>
    <w:rsid w:val="00492AF0"/>
    <w:rsid w:val="0049524D"/>
    <w:rsid w:val="00495F0C"/>
    <w:rsid w:val="004B41EB"/>
    <w:rsid w:val="004B75E4"/>
    <w:rsid w:val="004C2EBB"/>
    <w:rsid w:val="004C3032"/>
    <w:rsid w:val="004D0791"/>
    <w:rsid w:val="004D1F93"/>
    <w:rsid w:val="004D6475"/>
    <w:rsid w:val="004F0F75"/>
    <w:rsid w:val="004F6D24"/>
    <w:rsid w:val="00501BEE"/>
    <w:rsid w:val="00505089"/>
    <w:rsid w:val="00510169"/>
    <w:rsid w:val="00521641"/>
    <w:rsid w:val="00523B92"/>
    <w:rsid w:val="00524AEF"/>
    <w:rsid w:val="00525160"/>
    <w:rsid w:val="00526432"/>
    <w:rsid w:val="00527460"/>
    <w:rsid w:val="005342AC"/>
    <w:rsid w:val="00534C0A"/>
    <w:rsid w:val="005414DF"/>
    <w:rsid w:val="00542D64"/>
    <w:rsid w:val="00543D2B"/>
    <w:rsid w:val="00543D46"/>
    <w:rsid w:val="00544FCD"/>
    <w:rsid w:val="00551631"/>
    <w:rsid w:val="0055203D"/>
    <w:rsid w:val="005571F7"/>
    <w:rsid w:val="00561D91"/>
    <w:rsid w:val="0058536D"/>
    <w:rsid w:val="00592DE7"/>
    <w:rsid w:val="00595265"/>
    <w:rsid w:val="005958FD"/>
    <w:rsid w:val="005A261E"/>
    <w:rsid w:val="005A6085"/>
    <w:rsid w:val="005B6F2A"/>
    <w:rsid w:val="005B734D"/>
    <w:rsid w:val="005C3DED"/>
    <w:rsid w:val="005C3F6A"/>
    <w:rsid w:val="005D3EAC"/>
    <w:rsid w:val="005E1B72"/>
    <w:rsid w:val="00605ECF"/>
    <w:rsid w:val="00611DCC"/>
    <w:rsid w:val="00614141"/>
    <w:rsid w:val="006149F8"/>
    <w:rsid w:val="00630420"/>
    <w:rsid w:val="00637764"/>
    <w:rsid w:val="00646072"/>
    <w:rsid w:val="006472A5"/>
    <w:rsid w:val="006610A7"/>
    <w:rsid w:val="00661112"/>
    <w:rsid w:val="00667138"/>
    <w:rsid w:val="006745E1"/>
    <w:rsid w:val="00674C6C"/>
    <w:rsid w:val="00676A94"/>
    <w:rsid w:val="0068252D"/>
    <w:rsid w:val="006849C3"/>
    <w:rsid w:val="00684ADF"/>
    <w:rsid w:val="00690597"/>
    <w:rsid w:val="00691984"/>
    <w:rsid w:val="00694329"/>
    <w:rsid w:val="006A4664"/>
    <w:rsid w:val="006B4E35"/>
    <w:rsid w:val="006C05C5"/>
    <w:rsid w:val="006C1ED2"/>
    <w:rsid w:val="006C4E0D"/>
    <w:rsid w:val="006D43EF"/>
    <w:rsid w:val="006E090C"/>
    <w:rsid w:val="006E0D7A"/>
    <w:rsid w:val="006F3980"/>
    <w:rsid w:val="006F414A"/>
    <w:rsid w:val="00701E0B"/>
    <w:rsid w:val="00705C22"/>
    <w:rsid w:val="00706B03"/>
    <w:rsid w:val="00707333"/>
    <w:rsid w:val="0071366D"/>
    <w:rsid w:val="00714438"/>
    <w:rsid w:val="00725ED2"/>
    <w:rsid w:val="00727232"/>
    <w:rsid w:val="00742E92"/>
    <w:rsid w:val="00743914"/>
    <w:rsid w:val="00746774"/>
    <w:rsid w:val="00746BC6"/>
    <w:rsid w:val="007531BE"/>
    <w:rsid w:val="007614AB"/>
    <w:rsid w:val="0076409E"/>
    <w:rsid w:val="0077089E"/>
    <w:rsid w:val="00774581"/>
    <w:rsid w:val="00777558"/>
    <w:rsid w:val="00780AC4"/>
    <w:rsid w:val="007843FA"/>
    <w:rsid w:val="007936D5"/>
    <w:rsid w:val="007A6BFD"/>
    <w:rsid w:val="007B023B"/>
    <w:rsid w:val="007B492C"/>
    <w:rsid w:val="007C1F40"/>
    <w:rsid w:val="007C284B"/>
    <w:rsid w:val="007C4C24"/>
    <w:rsid w:val="007D4709"/>
    <w:rsid w:val="007D6AC7"/>
    <w:rsid w:val="007E4392"/>
    <w:rsid w:val="007F1EB9"/>
    <w:rsid w:val="00802901"/>
    <w:rsid w:val="0080611E"/>
    <w:rsid w:val="0080651A"/>
    <w:rsid w:val="00807D93"/>
    <w:rsid w:val="00810FD0"/>
    <w:rsid w:val="0081775A"/>
    <w:rsid w:val="00824ED7"/>
    <w:rsid w:val="00826D6E"/>
    <w:rsid w:val="00830982"/>
    <w:rsid w:val="00835411"/>
    <w:rsid w:val="00836BEB"/>
    <w:rsid w:val="0084195F"/>
    <w:rsid w:val="00841DDE"/>
    <w:rsid w:val="00847B58"/>
    <w:rsid w:val="008535FB"/>
    <w:rsid w:val="008537D6"/>
    <w:rsid w:val="008539F7"/>
    <w:rsid w:val="008602C0"/>
    <w:rsid w:val="00862475"/>
    <w:rsid w:val="0087020F"/>
    <w:rsid w:val="00870919"/>
    <w:rsid w:val="00881D44"/>
    <w:rsid w:val="008878D0"/>
    <w:rsid w:val="00890568"/>
    <w:rsid w:val="008916B9"/>
    <w:rsid w:val="00897DCC"/>
    <w:rsid w:val="0089C161"/>
    <w:rsid w:val="008A0B5B"/>
    <w:rsid w:val="008A3FF6"/>
    <w:rsid w:val="008A5CBB"/>
    <w:rsid w:val="008B1E42"/>
    <w:rsid w:val="008B7E2F"/>
    <w:rsid w:val="008B7F84"/>
    <w:rsid w:val="008D1C02"/>
    <w:rsid w:val="008D2D88"/>
    <w:rsid w:val="008D6C05"/>
    <w:rsid w:val="008D7180"/>
    <w:rsid w:val="008E1663"/>
    <w:rsid w:val="008E550B"/>
    <w:rsid w:val="008E5859"/>
    <w:rsid w:val="008F649F"/>
    <w:rsid w:val="008F72B9"/>
    <w:rsid w:val="00915B00"/>
    <w:rsid w:val="009262DA"/>
    <w:rsid w:val="00930E5E"/>
    <w:rsid w:val="009327C4"/>
    <w:rsid w:val="00934267"/>
    <w:rsid w:val="00941E90"/>
    <w:rsid w:val="0094675C"/>
    <w:rsid w:val="009468EB"/>
    <w:rsid w:val="00951B81"/>
    <w:rsid w:val="009522F7"/>
    <w:rsid w:val="00953CCB"/>
    <w:rsid w:val="00956DEC"/>
    <w:rsid w:val="00962D91"/>
    <w:rsid w:val="009632A9"/>
    <w:rsid w:val="009652C8"/>
    <w:rsid w:val="009702D3"/>
    <w:rsid w:val="0097197B"/>
    <w:rsid w:val="009719D7"/>
    <w:rsid w:val="00974FF4"/>
    <w:rsid w:val="00975B26"/>
    <w:rsid w:val="009834CA"/>
    <w:rsid w:val="0099709D"/>
    <w:rsid w:val="009972E9"/>
    <w:rsid w:val="009A27C4"/>
    <w:rsid w:val="009A3C11"/>
    <w:rsid w:val="009B3D33"/>
    <w:rsid w:val="009B715C"/>
    <w:rsid w:val="009C69D2"/>
    <w:rsid w:val="009D022E"/>
    <w:rsid w:val="009D0DAF"/>
    <w:rsid w:val="009E4AFF"/>
    <w:rsid w:val="009E62C6"/>
    <w:rsid w:val="009F39CC"/>
    <w:rsid w:val="009F6351"/>
    <w:rsid w:val="00A022B8"/>
    <w:rsid w:val="00A05499"/>
    <w:rsid w:val="00A17093"/>
    <w:rsid w:val="00A24AE8"/>
    <w:rsid w:val="00A26353"/>
    <w:rsid w:val="00A272B2"/>
    <w:rsid w:val="00A30047"/>
    <w:rsid w:val="00A33945"/>
    <w:rsid w:val="00A33AD7"/>
    <w:rsid w:val="00A3420F"/>
    <w:rsid w:val="00A37A1E"/>
    <w:rsid w:val="00A61F1C"/>
    <w:rsid w:val="00A632E0"/>
    <w:rsid w:val="00A77B13"/>
    <w:rsid w:val="00A82BA4"/>
    <w:rsid w:val="00A843C7"/>
    <w:rsid w:val="00A844CB"/>
    <w:rsid w:val="00A859EB"/>
    <w:rsid w:val="00A92F1F"/>
    <w:rsid w:val="00A9459F"/>
    <w:rsid w:val="00A94CAF"/>
    <w:rsid w:val="00A978CE"/>
    <w:rsid w:val="00AA15CB"/>
    <w:rsid w:val="00AA29D5"/>
    <w:rsid w:val="00AA2EFB"/>
    <w:rsid w:val="00AB29FD"/>
    <w:rsid w:val="00AB4223"/>
    <w:rsid w:val="00AB4FE8"/>
    <w:rsid w:val="00AB763E"/>
    <w:rsid w:val="00AC0D45"/>
    <w:rsid w:val="00AC328B"/>
    <w:rsid w:val="00AC51D1"/>
    <w:rsid w:val="00AD3F3A"/>
    <w:rsid w:val="00AE19BF"/>
    <w:rsid w:val="00AE785A"/>
    <w:rsid w:val="00AE7CC4"/>
    <w:rsid w:val="00AF116B"/>
    <w:rsid w:val="00AF3266"/>
    <w:rsid w:val="00B01A75"/>
    <w:rsid w:val="00B0302D"/>
    <w:rsid w:val="00B05BD9"/>
    <w:rsid w:val="00B34C7F"/>
    <w:rsid w:val="00B350B9"/>
    <w:rsid w:val="00B4449A"/>
    <w:rsid w:val="00B462A9"/>
    <w:rsid w:val="00B4739E"/>
    <w:rsid w:val="00B47EC8"/>
    <w:rsid w:val="00B5390B"/>
    <w:rsid w:val="00B53A8D"/>
    <w:rsid w:val="00B546B5"/>
    <w:rsid w:val="00B56EE7"/>
    <w:rsid w:val="00B63DE1"/>
    <w:rsid w:val="00B67D67"/>
    <w:rsid w:val="00B70D12"/>
    <w:rsid w:val="00B80174"/>
    <w:rsid w:val="00B8192E"/>
    <w:rsid w:val="00B81FF5"/>
    <w:rsid w:val="00B8755A"/>
    <w:rsid w:val="00B875DE"/>
    <w:rsid w:val="00B90B85"/>
    <w:rsid w:val="00BA3D0C"/>
    <w:rsid w:val="00BA49A9"/>
    <w:rsid w:val="00BA6A14"/>
    <w:rsid w:val="00BB05E3"/>
    <w:rsid w:val="00BB0CBE"/>
    <w:rsid w:val="00BB4DBB"/>
    <w:rsid w:val="00BB5E49"/>
    <w:rsid w:val="00BC099A"/>
    <w:rsid w:val="00BC618A"/>
    <w:rsid w:val="00BC7EFE"/>
    <w:rsid w:val="00BD19F7"/>
    <w:rsid w:val="00BD2DB1"/>
    <w:rsid w:val="00BF0086"/>
    <w:rsid w:val="00BF108B"/>
    <w:rsid w:val="00BF275C"/>
    <w:rsid w:val="00C03BFA"/>
    <w:rsid w:val="00C10E92"/>
    <w:rsid w:val="00C159B5"/>
    <w:rsid w:val="00C16C6E"/>
    <w:rsid w:val="00C24458"/>
    <w:rsid w:val="00C244DC"/>
    <w:rsid w:val="00C25E73"/>
    <w:rsid w:val="00C34E46"/>
    <w:rsid w:val="00C40214"/>
    <w:rsid w:val="00C41A6E"/>
    <w:rsid w:val="00C57CE6"/>
    <w:rsid w:val="00C60822"/>
    <w:rsid w:val="00C63031"/>
    <w:rsid w:val="00C63F6F"/>
    <w:rsid w:val="00C6751F"/>
    <w:rsid w:val="00C74245"/>
    <w:rsid w:val="00C744C8"/>
    <w:rsid w:val="00C75769"/>
    <w:rsid w:val="00C81373"/>
    <w:rsid w:val="00C81934"/>
    <w:rsid w:val="00C84ADA"/>
    <w:rsid w:val="00C85A15"/>
    <w:rsid w:val="00C87A78"/>
    <w:rsid w:val="00C91CB8"/>
    <w:rsid w:val="00C91E66"/>
    <w:rsid w:val="00CA275D"/>
    <w:rsid w:val="00CA3CBE"/>
    <w:rsid w:val="00CA431F"/>
    <w:rsid w:val="00CA468A"/>
    <w:rsid w:val="00CA4B88"/>
    <w:rsid w:val="00CA7E9F"/>
    <w:rsid w:val="00CB2140"/>
    <w:rsid w:val="00CB3880"/>
    <w:rsid w:val="00CB4555"/>
    <w:rsid w:val="00CB4992"/>
    <w:rsid w:val="00CB57E4"/>
    <w:rsid w:val="00CB7FB0"/>
    <w:rsid w:val="00CC3B86"/>
    <w:rsid w:val="00CC730D"/>
    <w:rsid w:val="00CD0F7B"/>
    <w:rsid w:val="00CD5258"/>
    <w:rsid w:val="00CE0863"/>
    <w:rsid w:val="00CE12B3"/>
    <w:rsid w:val="00CE3DFC"/>
    <w:rsid w:val="00CF0A09"/>
    <w:rsid w:val="00CF343C"/>
    <w:rsid w:val="00CF44A6"/>
    <w:rsid w:val="00D05A6C"/>
    <w:rsid w:val="00D07164"/>
    <w:rsid w:val="00D10599"/>
    <w:rsid w:val="00D109A5"/>
    <w:rsid w:val="00D2079B"/>
    <w:rsid w:val="00D20DA3"/>
    <w:rsid w:val="00D30D11"/>
    <w:rsid w:val="00D329F5"/>
    <w:rsid w:val="00D34267"/>
    <w:rsid w:val="00D3435D"/>
    <w:rsid w:val="00D41919"/>
    <w:rsid w:val="00D426CF"/>
    <w:rsid w:val="00D47F51"/>
    <w:rsid w:val="00D6113D"/>
    <w:rsid w:val="00D646B1"/>
    <w:rsid w:val="00D650AB"/>
    <w:rsid w:val="00D6593C"/>
    <w:rsid w:val="00D65A2F"/>
    <w:rsid w:val="00D70EF6"/>
    <w:rsid w:val="00D7432D"/>
    <w:rsid w:val="00D7617D"/>
    <w:rsid w:val="00D82199"/>
    <w:rsid w:val="00D85E81"/>
    <w:rsid w:val="00D86114"/>
    <w:rsid w:val="00D91E0B"/>
    <w:rsid w:val="00D9418B"/>
    <w:rsid w:val="00D96628"/>
    <w:rsid w:val="00DA54D4"/>
    <w:rsid w:val="00DA6B85"/>
    <w:rsid w:val="00DB442A"/>
    <w:rsid w:val="00DB6BE7"/>
    <w:rsid w:val="00DD0E8C"/>
    <w:rsid w:val="00DE0E71"/>
    <w:rsid w:val="00DE1EFA"/>
    <w:rsid w:val="00DE27E4"/>
    <w:rsid w:val="00DE2EAC"/>
    <w:rsid w:val="00DE7478"/>
    <w:rsid w:val="00DF41FB"/>
    <w:rsid w:val="00E005B2"/>
    <w:rsid w:val="00E00A68"/>
    <w:rsid w:val="00E06EA3"/>
    <w:rsid w:val="00E2349C"/>
    <w:rsid w:val="00E33998"/>
    <w:rsid w:val="00E34892"/>
    <w:rsid w:val="00E3D6B1"/>
    <w:rsid w:val="00E436B7"/>
    <w:rsid w:val="00E46EA0"/>
    <w:rsid w:val="00E54833"/>
    <w:rsid w:val="00E54840"/>
    <w:rsid w:val="00E54A6A"/>
    <w:rsid w:val="00E6089C"/>
    <w:rsid w:val="00E6786F"/>
    <w:rsid w:val="00E7174A"/>
    <w:rsid w:val="00E7293A"/>
    <w:rsid w:val="00E74BE3"/>
    <w:rsid w:val="00E756ED"/>
    <w:rsid w:val="00E86A58"/>
    <w:rsid w:val="00E87B8C"/>
    <w:rsid w:val="00E900CB"/>
    <w:rsid w:val="00E919FC"/>
    <w:rsid w:val="00E95845"/>
    <w:rsid w:val="00EA0098"/>
    <w:rsid w:val="00EA275A"/>
    <w:rsid w:val="00EA63D6"/>
    <w:rsid w:val="00EB075A"/>
    <w:rsid w:val="00EB7478"/>
    <w:rsid w:val="00EC72EF"/>
    <w:rsid w:val="00EC7F73"/>
    <w:rsid w:val="00ED6077"/>
    <w:rsid w:val="00EE013E"/>
    <w:rsid w:val="00EE6362"/>
    <w:rsid w:val="00EF1866"/>
    <w:rsid w:val="00EF2173"/>
    <w:rsid w:val="00EF21C7"/>
    <w:rsid w:val="00F06D76"/>
    <w:rsid w:val="00F0767D"/>
    <w:rsid w:val="00F10409"/>
    <w:rsid w:val="00F153F4"/>
    <w:rsid w:val="00F20662"/>
    <w:rsid w:val="00F20B11"/>
    <w:rsid w:val="00F22920"/>
    <w:rsid w:val="00F26054"/>
    <w:rsid w:val="00F275EC"/>
    <w:rsid w:val="00F303E5"/>
    <w:rsid w:val="00F31A68"/>
    <w:rsid w:val="00F458E4"/>
    <w:rsid w:val="00F525FA"/>
    <w:rsid w:val="00F5368A"/>
    <w:rsid w:val="00F5390F"/>
    <w:rsid w:val="00F5411E"/>
    <w:rsid w:val="00F57F2D"/>
    <w:rsid w:val="00F6347A"/>
    <w:rsid w:val="00F656EA"/>
    <w:rsid w:val="00F70B26"/>
    <w:rsid w:val="00F724E5"/>
    <w:rsid w:val="00F733EA"/>
    <w:rsid w:val="00F73686"/>
    <w:rsid w:val="00F73972"/>
    <w:rsid w:val="00F754E5"/>
    <w:rsid w:val="00F77D59"/>
    <w:rsid w:val="00F80C5E"/>
    <w:rsid w:val="00F80FE6"/>
    <w:rsid w:val="00F86E48"/>
    <w:rsid w:val="00F903C1"/>
    <w:rsid w:val="00FA2096"/>
    <w:rsid w:val="00FA3DC9"/>
    <w:rsid w:val="00FA5E69"/>
    <w:rsid w:val="00FB2376"/>
    <w:rsid w:val="00FC2722"/>
    <w:rsid w:val="00FC6B7C"/>
    <w:rsid w:val="00FD7621"/>
    <w:rsid w:val="00FE4A02"/>
    <w:rsid w:val="00FE75A3"/>
    <w:rsid w:val="012ECDCA"/>
    <w:rsid w:val="015C35C6"/>
    <w:rsid w:val="018D0FD8"/>
    <w:rsid w:val="01F80D8F"/>
    <w:rsid w:val="02CADB51"/>
    <w:rsid w:val="031632BE"/>
    <w:rsid w:val="03A8308F"/>
    <w:rsid w:val="03BD6C8D"/>
    <w:rsid w:val="03C2E8B4"/>
    <w:rsid w:val="04216DE1"/>
    <w:rsid w:val="042CC679"/>
    <w:rsid w:val="0452750F"/>
    <w:rsid w:val="04EBBF9B"/>
    <w:rsid w:val="05F684F5"/>
    <w:rsid w:val="06C50A48"/>
    <w:rsid w:val="07366846"/>
    <w:rsid w:val="0793905F"/>
    <w:rsid w:val="0838FEAE"/>
    <w:rsid w:val="08E00DAF"/>
    <w:rsid w:val="09CCFC87"/>
    <w:rsid w:val="0A3F34E4"/>
    <w:rsid w:val="0A57128B"/>
    <w:rsid w:val="0A57F83C"/>
    <w:rsid w:val="0B49BE6B"/>
    <w:rsid w:val="0B5A7F94"/>
    <w:rsid w:val="0B91F66C"/>
    <w:rsid w:val="0D5B31DA"/>
    <w:rsid w:val="0D64069F"/>
    <w:rsid w:val="0D974AAB"/>
    <w:rsid w:val="0E58C2F9"/>
    <w:rsid w:val="0E9ADCE8"/>
    <w:rsid w:val="0F091E9C"/>
    <w:rsid w:val="0F2206DE"/>
    <w:rsid w:val="0F48834B"/>
    <w:rsid w:val="0FA488DC"/>
    <w:rsid w:val="10429DB8"/>
    <w:rsid w:val="10887F1B"/>
    <w:rsid w:val="11573871"/>
    <w:rsid w:val="1157BAA9"/>
    <w:rsid w:val="1267E42A"/>
    <w:rsid w:val="12FE1B91"/>
    <w:rsid w:val="134F47CC"/>
    <w:rsid w:val="136E40F4"/>
    <w:rsid w:val="13756FEF"/>
    <w:rsid w:val="13931040"/>
    <w:rsid w:val="13AF2C38"/>
    <w:rsid w:val="144EB28C"/>
    <w:rsid w:val="14BADC54"/>
    <w:rsid w:val="1504EFE3"/>
    <w:rsid w:val="153E444D"/>
    <w:rsid w:val="156D741C"/>
    <w:rsid w:val="161A9955"/>
    <w:rsid w:val="1691BC92"/>
    <w:rsid w:val="16B05C4B"/>
    <w:rsid w:val="17567DC5"/>
    <w:rsid w:val="17BA8A12"/>
    <w:rsid w:val="17DC139E"/>
    <w:rsid w:val="18B4BCFD"/>
    <w:rsid w:val="190C5A07"/>
    <w:rsid w:val="19B53C7C"/>
    <w:rsid w:val="1A0F058D"/>
    <w:rsid w:val="1A2D6213"/>
    <w:rsid w:val="1A6F0324"/>
    <w:rsid w:val="1A7E3191"/>
    <w:rsid w:val="1A88D3A1"/>
    <w:rsid w:val="1AF63F60"/>
    <w:rsid w:val="1B6389E9"/>
    <w:rsid w:val="1B9B45F8"/>
    <w:rsid w:val="1BA5B79F"/>
    <w:rsid w:val="1C29E93D"/>
    <w:rsid w:val="1C3C4EFB"/>
    <w:rsid w:val="1D2165CB"/>
    <w:rsid w:val="1D4597D3"/>
    <w:rsid w:val="1D4E1CE7"/>
    <w:rsid w:val="1D9E4C72"/>
    <w:rsid w:val="1F67259A"/>
    <w:rsid w:val="20B958E9"/>
    <w:rsid w:val="21166E23"/>
    <w:rsid w:val="21AB3E97"/>
    <w:rsid w:val="2208DC3E"/>
    <w:rsid w:val="22CFA0BB"/>
    <w:rsid w:val="23F8CFE1"/>
    <w:rsid w:val="23FA18D7"/>
    <w:rsid w:val="247676D4"/>
    <w:rsid w:val="248C77C8"/>
    <w:rsid w:val="24A95F7C"/>
    <w:rsid w:val="253BEFBC"/>
    <w:rsid w:val="26535C20"/>
    <w:rsid w:val="2689E830"/>
    <w:rsid w:val="26946569"/>
    <w:rsid w:val="27425775"/>
    <w:rsid w:val="27769DE6"/>
    <w:rsid w:val="27B864CD"/>
    <w:rsid w:val="27F08CF7"/>
    <w:rsid w:val="295E7ED8"/>
    <w:rsid w:val="2979B2A1"/>
    <w:rsid w:val="2A950FB2"/>
    <w:rsid w:val="2AAC2A27"/>
    <w:rsid w:val="2AF0DBB6"/>
    <w:rsid w:val="2BADC2CF"/>
    <w:rsid w:val="2BAF3F04"/>
    <w:rsid w:val="2CB4F248"/>
    <w:rsid w:val="2CB9E1CB"/>
    <w:rsid w:val="2CBDCB63"/>
    <w:rsid w:val="2D961D60"/>
    <w:rsid w:val="2E817BB1"/>
    <w:rsid w:val="2F1DFFD5"/>
    <w:rsid w:val="2F220EB2"/>
    <w:rsid w:val="2F7EC203"/>
    <w:rsid w:val="2FE18B27"/>
    <w:rsid w:val="2FE1CD3C"/>
    <w:rsid w:val="2FE42B67"/>
    <w:rsid w:val="30C916F4"/>
    <w:rsid w:val="311173FA"/>
    <w:rsid w:val="3128000D"/>
    <w:rsid w:val="3150239F"/>
    <w:rsid w:val="316A1012"/>
    <w:rsid w:val="316C7B0B"/>
    <w:rsid w:val="31869C5E"/>
    <w:rsid w:val="31AAE9D2"/>
    <w:rsid w:val="3264EF78"/>
    <w:rsid w:val="326F3883"/>
    <w:rsid w:val="32944AD1"/>
    <w:rsid w:val="32B6F42A"/>
    <w:rsid w:val="32EF5698"/>
    <w:rsid w:val="33048AEA"/>
    <w:rsid w:val="3313B330"/>
    <w:rsid w:val="33F827D9"/>
    <w:rsid w:val="343AB30A"/>
    <w:rsid w:val="34DBF600"/>
    <w:rsid w:val="35083DDB"/>
    <w:rsid w:val="3523F5A4"/>
    <w:rsid w:val="35E6E6E8"/>
    <w:rsid w:val="367A71AB"/>
    <w:rsid w:val="3686A0F1"/>
    <w:rsid w:val="371D075A"/>
    <w:rsid w:val="3734D11A"/>
    <w:rsid w:val="37398E02"/>
    <w:rsid w:val="37E6C9CD"/>
    <w:rsid w:val="39867F2D"/>
    <w:rsid w:val="39AA348E"/>
    <w:rsid w:val="39BB5554"/>
    <w:rsid w:val="39C7B0C3"/>
    <w:rsid w:val="3A45F4DB"/>
    <w:rsid w:val="3A6C26A8"/>
    <w:rsid w:val="3ADD9F2F"/>
    <w:rsid w:val="3B709E7C"/>
    <w:rsid w:val="3BCC2C3C"/>
    <w:rsid w:val="3BCDD75B"/>
    <w:rsid w:val="3C0D017F"/>
    <w:rsid w:val="3CAD05FC"/>
    <w:rsid w:val="3D3C61E5"/>
    <w:rsid w:val="3D43BC2F"/>
    <w:rsid w:val="3E1BC48D"/>
    <w:rsid w:val="3ECB279F"/>
    <w:rsid w:val="40129E1B"/>
    <w:rsid w:val="40C350B9"/>
    <w:rsid w:val="40D6E02E"/>
    <w:rsid w:val="4119079F"/>
    <w:rsid w:val="41DA86F7"/>
    <w:rsid w:val="41ED4534"/>
    <w:rsid w:val="429B00E4"/>
    <w:rsid w:val="44B9083A"/>
    <w:rsid w:val="44E556A3"/>
    <w:rsid w:val="45186D3F"/>
    <w:rsid w:val="4529FD1A"/>
    <w:rsid w:val="45C46FAC"/>
    <w:rsid w:val="45EDB0B4"/>
    <w:rsid w:val="46034E8C"/>
    <w:rsid w:val="4661339A"/>
    <w:rsid w:val="46FCD6C3"/>
    <w:rsid w:val="47956908"/>
    <w:rsid w:val="47D6F5C7"/>
    <w:rsid w:val="4802674F"/>
    <w:rsid w:val="48217B19"/>
    <w:rsid w:val="491C9C0F"/>
    <w:rsid w:val="493FE4D9"/>
    <w:rsid w:val="49D43EF5"/>
    <w:rsid w:val="4AB67499"/>
    <w:rsid w:val="4AEB8A0E"/>
    <w:rsid w:val="4B022E36"/>
    <w:rsid w:val="4B54C283"/>
    <w:rsid w:val="4BF2BE39"/>
    <w:rsid w:val="4C18BB3A"/>
    <w:rsid w:val="4C48CC84"/>
    <w:rsid w:val="4CA2E8F0"/>
    <w:rsid w:val="4CA38257"/>
    <w:rsid w:val="4CC6B4F6"/>
    <w:rsid w:val="4D8BAAEF"/>
    <w:rsid w:val="4D906692"/>
    <w:rsid w:val="4EC5488E"/>
    <w:rsid w:val="4F36B64A"/>
    <w:rsid w:val="4F691EE7"/>
    <w:rsid w:val="4FA3E06C"/>
    <w:rsid w:val="50ADE397"/>
    <w:rsid w:val="516879D9"/>
    <w:rsid w:val="5242824D"/>
    <w:rsid w:val="52D8D590"/>
    <w:rsid w:val="5336FB69"/>
    <w:rsid w:val="54717FE8"/>
    <w:rsid w:val="547A89DE"/>
    <w:rsid w:val="563CF3D7"/>
    <w:rsid w:val="5699CE7F"/>
    <w:rsid w:val="56C2F7D9"/>
    <w:rsid w:val="576815FA"/>
    <w:rsid w:val="577A2E96"/>
    <w:rsid w:val="57FBECCE"/>
    <w:rsid w:val="581018E6"/>
    <w:rsid w:val="58907FD3"/>
    <w:rsid w:val="58B46DA6"/>
    <w:rsid w:val="58CD41D4"/>
    <w:rsid w:val="58DC83B3"/>
    <w:rsid w:val="596D4444"/>
    <w:rsid w:val="5978C149"/>
    <w:rsid w:val="598F740B"/>
    <w:rsid w:val="5AA4B91F"/>
    <w:rsid w:val="5AB10A6B"/>
    <w:rsid w:val="5AB53E85"/>
    <w:rsid w:val="5B0FCDCA"/>
    <w:rsid w:val="5BB5F269"/>
    <w:rsid w:val="5CDBBEF4"/>
    <w:rsid w:val="5DF9395D"/>
    <w:rsid w:val="5E1EE8F8"/>
    <w:rsid w:val="5E6AB949"/>
    <w:rsid w:val="5EB55810"/>
    <w:rsid w:val="5EFB680D"/>
    <w:rsid w:val="5F779B8E"/>
    <w:rsid w:val="601095FE"/>
    <w:rsid w:val="6038EDB0"/>
    <w:rsid w:val="60AD39E7"/>
    <w:rsid w:val="61437FFD"/>
    <w:rsid w:val="61EB65A8"/>
    <w:rsid w:val="622F8467"/>
    <w:rsid w:val="6265C508"/>
    <w:rsid w:val="6269E622"/>
    <w:rsid w:val="632248FD"/>
    <w:rsid w:val="636E9E46"/>
    <w:rsid w:val="63C42C32"/>
    <w:rsid w:val="63D83423"/>
    <w:rsid w:val="645E617E"/>
    <w:rsid w:val="649393E7"/>
    <w:rsid w:val="64E34BAE"/>
    <w:rsid w:val="651AF538"/>
    <w:rsid w:val="6563CCE1"/>
    <w:rsid w:val="6584DFF3"/>
    <w:rsid w:val="659FB7D7"/>
    <w:rsid w:val="661C0617"/>
    <w:rsid w:val="66AEE626"/>
    <w:rsid w:val="66C397B5"/>
    <w:rsid w:val="66FF31E7"/>
    <w:rsid w:val="678B9AA1"/>
    <w:rsid w:val="6793D58A"/>
    <w:rsid w:val="684A84B0"/>
    <w:rsid w:val="68FF5E87"/>
    <w:rsid w:val="6995C07C"/>
    <w:rsid w:val="6A98639A"/>
    <w:rsid w:val="6A9BA51F"/>
    <w:rsid w:val="6AB38764"/>
    <w:rsid w:val="6B3674FF"/>
    <w:rsid w:val="6BF3CD78"/>
    <w:rsid w:val="6C061FD1"/>
    <w:rsid w:val="6C4AD76C"/>
    <w:rsid w:val="6C4BF86D"/>
    <w:rsid w:val="6CC17711"/>
    <w:rsid w:val="6D1AF5E7"/>
    <w:rsid w:val="6E7878E9"/>
    <w:rsid w:val="6EFF1AC7"/>
    <w:rsid w:val="6F044D10"/>
    <w:rsid w:val="6F6C1877"/>
    <w:rsid w:val="6FD5ECDD"/>
    <w:rsid w:val="70D91CFF"/>
    <w:rsid w:val="70FFDB2C"/>
    <w:rsid w:val="711663A7"/>
    <w:rsid w:val="712294FC"/>
    <w:rsid w:val="715905C8"/>
    <w:rsid w:val="71D84E92"/>
    <w:rsid w:val="72C23A49"/>
    <w:rsid w:val="72C59816"/>
    <w:rsid w:val="72D9220A"/>
    <w:rsid w:val="73126144"/>
    <w:rsid w:val="73885341"/>
    <w:rsid w:val="744672EA"/>
    <w:rsid w:val="7459932D"/>
    <w:rsid w:val="74925728"/>
    <w:rsid w:val="74BF4977"/>
    <w:rsid w:val="74FEF069"/>
    <w:rsid w:val="75107A0A"/>
    <w:rsid w:val="75FD70E0"/>
    <w:rsid w:val="76477027"/>
    <w:rsid w:val="765E36E3"/>
    <w:rsid w:val="768AB82E"/>
    <w:rsid w:val="77CF90D3"/>
    <w:rsid w:val="78719267"/>
    <w:rsid w:val="795B8959"/>
    <w:rsid w:val="7970FD3C"/>
    <w:rsid w:val="7A05B007"/>
    <w:rsid w:val="7A341A8A"/>
    <w:rsid w:val="7B042DD7"/>
    <w:rsid w:val="7B567430"/>
    <w:rsid w:val="7B9E55A4"/>
    <w:rsid w:val="7C428785"/>
    <w:rsid w:val="7C4F86E6"/>
    <w:rsid w:val="7CA7C45C"/>
    <w:rsid w:val="7CC173D3"/>
    <w:rsid w:val="7D5CAE03"/>
    <w:rsid w:val="7DBD5422"/>
    <w:rsid w:val="7E0D9DBB"/>
    <w:rsid w:val="7E21C156"/>
    <w:rsid w:val="7E2C6D95"/>
    <w:rsid w:val="7E66A83E"/>
    <w:rsid w:val="7E9F4767"/>
    <w:rsid w:val="7FF5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810B"/>
  <w15:docId w15:val="{AD7627EF-E2C7-46B9-8FE6-D569CC6C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AC"/>
    <w:pPr>
      <w:spacing w:after="0" w:line="256" w:lineRule="auto"/>
    </w:pPr>
    <w:rPr>
      <w:rFonts w:ascii="Arial" w:eastAsia="Calibri" w:hAnsi="Arial" w:cs="Arial"/>
    </w:rPr>
  </w:style>
  <w:style w:type="paragraph" w:styleId="Heading1">
    <w:name w:val="heading 1"/>
    <w:basedOn w:val="ListParagraph"/>
    <w:next w:val="Normal"/>
    <w:link w:val="Heading1Char"/>
    <w:uiPriority w:val="9"/>
    <w:qFormat/>
    <w:rsid w:val="00FA2096"/>
    <w:pPr>
      <w:numPr>
        <w:numId w:val="3"/>
      </w:numPr>
      <w:outlineLvl w:val="0"/>
    </w:pPr>
    <w:rPr>
      <w:rFonts w:ascii="Century Gothic" w:hAnsi="Century Gothic"/>
      <w:color w:val="500000"/>
      <w:sz w:val="24"/>
      <w:szCs w:val="28"/>
    </w:rPr>
  </w:style>
  <w:style w:type="paragraph" w:styleId="Heading2">
    <w:name w:val="heading 2"/>
    <w:basedOn w:val="ListParagraph"/>
    <w:next w:val="Normal"/>
    <w:link w:val="Heading2Char"/>
    <w:uiPriority w:val="9"/>
    <w:unhideWhenUsed/>
    <w:qFormat/>
    <w:rsid w:val="005342AC"/>
    <w:pPr>
      <w:outlineLvl w:val="1"/>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489"/>
    <w:pPr>
      <w:ind w:left="720"/>
      <w:contextualSpacing/>
    </w:pPr>
  </w:style>
  <w:style w:type="paragraph" w:styleId="NormalWeb">
    <w:name w:val="Normal (Web)"/>
    <w:basedOn w:val="Normal"/>
    <w:uiPriority w:val="99"/>
    <w:semiHidden/>
    <w:unhideWhenUsed/>
    <w:rsid w:val="00060489"/>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060489"/>
    <w:pPr>
      <w:spacing w:line="240" w:lineRule="auto"/>
    </w:pPr>
    <w:rPr>
      <w:sz w:val="20"/>
      <w:szCs w:val="20"/>
    </w:rPr>
  </w:style>
  <w:style w:type="character" w:customStyle="1" w:styleId="FootnoteTextChar">
    <w:name w:val="Footnote Text Char"/>
    <w:basedOn w:val="DefaultParagraphFont"/>
    <w:link w:val="FootnoteText"/>
    <w:uiPriority w:val="99"/>
    <w:semiHidden/>
    <w:rsid w:val="00060489"/>
    <w:rPr>
      <w:sz w:val="20"/>
      <w:szCs w:val="20"/>
    </w:rPr>
  </w:style>
  <w:style w:type="character" w:styleId="FootnoteReference">
    <w:name w:val="footnote reference"/>
    <w:basedOn w:val="DefaultParagraphFont"/>
    <w:uiPriority w:val="99"/>
    <w:semiHidden/>
    <w:unhideWhenUsed/>
    <w:rsid w:val="00060489"/>
    <w:rPr>
      <w:vertAlign w:val="superscript"/>
    </w:rPr>
  </w:style>
  <w:style w:type="paragraph" w:styleId="Header">
    <w:name w:val="header"/>
    <w:basedOn w:val="Normal"/>
    <w:link w:val="HeaderChar"/>
    <w:uiPriority w:val="99"/>
    <w:unhideWhenUsed/>
    <w:rsid w:val="00060489"/>
    <w:pPr>
      <w:tabs>
        <w:tab w:val="center" w:pos="4680"/>
        <w:tab w:val="right" w:pos="9360"/>
      </w:tabs>
      <w:spacing w:line="240" w:lineRule="auto"/>
    </w:pPr>
  </w:style>
  <w:style w:type="character" w:customStyle="1" w:styleId="HeaderChar">
    <w:name w:val="Header Char"/>
    <w:basedOn w:val="DefaultParagraphFont"/>
    <w:link w:val="Header"/>
    <w:uiPriority w:val="99"/>
    <w:rsid w:val="00060489"/>
  </w:style>
  <w:style w:type="paragraph" w:styleId="Footer">
    <w:name w:val="footer"/>
    <w:basedOn w:val="Normal"/>
    <w:link w:val="FooterChar"/>
    <w:uiPriority w:val="99"/>
    <w:unhideWhenUsed/>
    <w:rsid w:val="00060489"/>
    <w:pPr>
      <w:tabs>
        <w:tab w:val="center" w:pos="4680"/>
        <w:tab w:val="right" w:pos="9360"/>
      </w:tabs>
      <w:spacing w:line="240" w:lineRule="auto"/>
    </w:pPr>
  </w:style>
  <w:style w:type="character" w:customStyle="1" w:styleId="FooterChar">
    <w:name w:val="Footer Char"/>
    <w:basedOn w:val="DefaultParagraphFont"/>
    <w:link w:val="Footer"/>
    <w:uiPriority w:val="99"/>
    <w:rsid w:val="00060489"/>
  </w:style>
  <w:style w:type="paragraph" w:styleId="BalloonText">
    <w:name w:val="Balloon Text"/>
    <w:basedOn w:val="Normal"/>
    <w:link w:val="BalloonTextChar"/>
    <w:uiPriority w:val="99"/>
    <w:semiHidden/>
    <w:unhideWhenUsed/>
    <w:rsid w:val="002523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340"/>
    <w:rPr>
      <w:rFonts w:ascii="Segoe UI" w:hAnsi="Segoe UI" w:cs="Segoe UI"/>
      <w:sz w:val="18"/>
      <w:szCs w:val="18"/>
    </w:rPr>
  </w:style>
  <w:style w:type="character" w:styleId="CommentReference">
    <w:name w:val="annotation reference"/>
    <w:basedOn w:val="DefaultParagraphFont"/>
    <w:uiPriority w:val="99"/>
    <w:semiHidden/>
    <w:unhideWhenUsed/>
    <w:rsid w:val="00252340"/>
    <w:rPr>
      <w:sz w:val="16"/>
      <w:szCs w:val="16"/>
    </w:rPr>
  </w:style>
  <w:style w:type="paragraph" w:styleId="CommentText">
    <w:name w:val="annotation text"/>
    <w:basedOn w:val="Normal"/>
    <w:link w:val="CommentTextChar"/>
    <w:uiPriority w:val="99"/>
    <w:semiHidden/>
    <w:unhideWhenUsed/>
    <w:rsid w:val="00252340"/>
    <w:pPr>
      <w:spacing w:line="240" w:lineRule="auto"/>
    </w:pPr>
    <w:rPr>
      <w:sz w:val="20"/>
      <w:szCs w:val="20"/>
    </w:rPr>
  </w:style>
  <w:style w:type="character" w:customStyle="1" w:styleId="CommentTextChar">
    <w:name w:val="Comment Text Char"/>
    <w:basedOn w:val="DefaultParagraphFont"/>
    <w:link w:val="CommentText"/>
    <w:uiPriority w:val="99"/>
    <w:semiHidden/>
    <w:rsid w:val="00252340"/>
    <w:rPr>
      <w:sz w:val="20"/>
      <w:szCs w:val="20"/>
    </w:rPr>
  </w:style>
  <w:style w:type="paragraph" w:styleId="CommentSubject">
    <w:name w:val="annotation subject"/>
    <w:basedOn w:val="CommentText"/>
    <w:next w:val="CommentText"/>
    <w:link w:val="CommentSubjectChar"/>
    <w:uiPriority w:val="99"/>
    <w:semiHidden/>
    <w:unhideWhenUsed/>
    <w:rsid w:val="00252340"/>
    <w:rPr>
      <w:b/>
      <w:bCs/>
    </w:rPr>
  </w:style>
  <w:style w:type="character" w:customStyle="1" w:styleId="CommentSubjectChar">
    <w:name w:val="Comment Subject Char"/>
    <w:basedOn w:val="CommentTextChar"/>
    <w:link w:val="CommentSubject"/>
    <w:uiPriority w:val="99"/>
    <w:semiHidden/>
    <w:rsid w:val="00252340"/>
    <w:rPr>
      <w:b/>
      <w:bCs/>
      <w:sz w:val="20"/>
      <w:szCs w:val="20"/>
    </w:rPr>
  </w:style>
  <w:style w:type="paragraph" w:styleId="Title">
    <w:name w:val="Title"/>
    <w:basedOn w:val="Normal"/>
    <w:next w:val="Normal"/>
    <w:link w:val="TitleChar"/>
    <w:uiPriority w:val="10"/>
    <w:qFormat/>
    <w:rsid w:val="00FA2096"/>
    <w:pPr>
      <w:jc w:val="center"/>
    </w:pPr>
    <w:rPr>
      <w:rFonts w:ascii="Century Gothic" w:hAnsi="Century Gothic"/>
      <w:color w:val="500000"/>
      <w:sz w:val="56"/>
      <w:szCs w:val="72"/>
    </w:rPr>
  </w:style>
  <w:style w:type="character" w:customStyle="1" w:styleId="TitleChar">
    <w:name w:val="Title Char"/>
    <w:basedOn w:val="DefaultParagraphFont"/>
    <w:link w:val="Title"/>
    <w:uiPriority w:val="10"/>
    <w:rsid w:val="00FA2096"/>
    <w:rPr>
      <w:rFonts w:ascii="Century Gothic" w:hAnsi="Century Gothic"/>
      <w:color w:val="500000"/>
      <w:sz w:val="56"/>
      <w:szCs w:val="72"/>
    </w:rPr>
  </w:style>
  <w:style w:type="character" w:customStyle="1" w:styleId="Heading1Char">
    <w:name w:val="Heading 1 Char"/>
    <w:basedOn w:val="DefaultParagraphFont"/>
    <w:link w:val="Heading1"/>
    <w:uiPriority w:val="9"/>
    <w:rsid w:val="00FA2096"/>
    <w:rPr>
      <w:rFonts w:ascii="Century Gothic" w:eastAsia="Calibri" w:hAnsi="Century Gothic" w:cs="Arial"/>
      <w:color w:val="500000"/>
      <w:sz w:val="24"/>
      <w:szCs w:val="28"/>
    </w:rPr>
  </w:style>
  <w:style w:type="character" w:customStyle="1" w:styleId="Heading2Char">
    <w:name w:val="Heading 2 Char"/>
    <w:basedOn w:val="DefaultParagraphFont"/>
    <w:link w:val="Heading2"/>
    <w:uiPriority w:val="9"/>
    <w:rsid w:val="005342AC"/>
    <w:rPr>
      <w:rFonts w:ascii="Arial" w:eastAsia="Calibri" w:hAnsi="Arial" w:cs="Arial"/>
      <w:i/>
      <w:szCs w:val="28"/>
    </w:rPr>
  </w:style>
  <w:style w:type="character" w:styleId="Hyperlink">
    <w:name w:val="Hyperlink"/>
    <w:basedOn w:val="DefaultParagraphFont"/>
    <w:uiPriority w:val="99"/>
    <w:unhideWhenUsed/>
    <w:rsid w:val="00161802"/>
    <w:rPr>
      <w:color w:val="0563C1" w:themeColor="hyperlink"/>
      <w:u w:val="single"/>
    </w:rPr>
  </w:style>
  <w:style w:type="character" w:styleId="UnresolvedMention">
    <w:name w:val="Unresolved Mention"/>
    <w:basedOn w:val="DefaultParagraphFont"/>
    <w:uiPriority w:val="99"/>
    <w:semiHidden/>
    <w:unhideWhenUsed/>
    <w:rsid w:val="00161802"/>
    <w:rPr>
      <w:color w:val="605E5C"/>
      <w:shd w:val="clear" w:color="auto" w:fill="E1DFDD"/>
    </w:rPr>
  </w:style>
  <w:style w:type="character" w:styleId="FollowedHyperlink">
    <w:name w:val="FollowedHyperlink"/>
    <w:basedOn w:val="DefaultParagraphFont"/>
    <w:uiPriority w:val="99"/>
    <w:semiHidden/>
    <w:unhideWhenUsed/>
    <w:rsid w:val="007708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69967">
      <w:bodyDiv w:val="1"/>
      <w:marLeft w:val="0"/>
      <w:marRight w:val="0"/>
      <w:marTop w:val="0"/>
      <w:marBottom w:val="0"/>
      <w:divBdr>
        <w:top w:val="none" w:sz="0" w:space="0" w:color="auto"/>
        <w:left w:val="none" w:sz="0" w:space="0" w:color="auto"/>
        <w:bottom w:val="none" w:sz="0" w:space="0" w:color="auto"/>
        <w:right w:val="none" w:sz="0" w:space="0" w:color="auto"/>
      </w:divBdr>
    </w:div>
    <w:div w:id="225263553">
      <w:bodyDiv w:val="1"/>
      <w:marLeft w:val="0"/>
      <w:marRight w:val="0"/>
      <w:marTop w:val="0"/>
      <w:marBottom w:val="0"/>
      <w:divBdr>
        <w:top w:val="none" w:sz="0" w:space="0" w:color="auto"/>
        <w:left w:val="none" w:sz="0" w:space="0" w:color="auto"/>
        <w:bottom w:val="none" w:sz="0" w:space="0" w:color="auto"/>
        <w:right w:val="none" w:sz="0" w:space="0" w:color="auto"/>
      </w:divBdr>
    </w:div>
    <w:div w:id="411582122">
      <w:bodyDiv w:val="1"/>
      <w:marLeft w:val="0"/>
      <w:marRight w:val="0"/>
      <w:marTop w:val="0"/>
      <w:marBottom w:val="0"/>
      <w:divBdr>
        <w:top w:val="none" w:sz="0" w:space="0" w:color="auto"/>
        <w:left w:val="none" w:sz="0" w:space="0" w:color="auto"/>
        <w:bottom w:val="none" w:sz="0" w:space="0" w:color="auto"/>
        <w:right w:val="none" w:sz="0" w:space="0" w:color="auto"/>
      </w:divBdr>
    </w:div>
    <w:div w:id="425001789">
      <w:bodyDiv w:val="1"/>
      <w:marLeft w:val="0"/>
      <w:marRight w:val="0"/>
      <w:marTop w:val="0"/>
      <w:marBottom w:val="0"/>
      <w:divBdr>
        <w:top w:val="none" w:sz="0" w:space="0" w:color="auto"/>
        <w:left w:val="none" w:sz="0" w:space="0" w:color="auto"/>
        <w:bottom w:val="none" w:sz="0" w:space="0" w:color="auto"/>
        <w:right w:val="none" w:sz="0" w:space="0" w:color="auto"/>
      </w:divBdr>
    </w:div>
    <w:div w:id="710156299">
      <w:bodyDiv w:val="1"/>
      <w:marLeft w:val="0"/>
      <w:marRight w:val="0"/>
      <w:marTop w:val="0"/>
      <w:marBottom w:val="0"/>
      <w:divBdr>
        <w:top w:val="none" w:sz="0" w:space="0" w:color="auto"/>
        <w:left w:val="none" w:sz="0" w:space="0" w:color="auto"/>
        <w:bottom w:val="none" w:sz="0" w:space="0" w:color="auto"/>
        <w:right w:val="none" w:sz="0" w:space="0" w:color="auto"/>
      </w:divBdr>
    </w:div>
    <w:div w:id="748887596">
      <w:bodyDiv w:val="1"/>
      <w:marLeft w:val="0"/>
      <w:marRight w:val="0"/>
      <w:marTop w:val="0"/>
      <w:marBottom w:val="0"/>
      <w:divBdr>
        <w:top w:val="none" w:sz="0" w:space="0" w:color="auto"/>
        <w:left w:val="none" w:sz="0" w:space="0" w:color="auto"/>
        <w:bottom w:val="none" w:sz="0" w:space="0" w:color="auto"/>
        <w:right w:val="none" w:sz="0" w:space="0" w:color="auto"/>
      </w:divBdr>
    </w:div>
    <w:div w:id="831871289">
      <w:bodyDiv w:val="1"/>
      <w:marLeft w:val="0"/>
      <w:marRight w:val="0"/>
      <w:marTop w:val="0"/>
      <w:marBottom w:val="0"/>
      <w:divBdr>
        <w:top w:val="none" w:sz="0" w:space="0" w:color="auto"/>
        <w:left w:val="none" w:sz="0" w:space="0" w:color="auto"/>
        <w:bottom w:val="none" w:sz="0" w:space="0" w:color="auto"/>
        <w:right w:val="none" w:sz="0" w:space="0" w:color="auto"/>
      </w:divBdr>
    </w:div>
    <w:div w:id="894506103">
      <w:bodyDiv w:val="1"/>
      <w:marLeft w:val="0"/>
      <w:marRight w:val="0"/>
      <w:marTop w:val="0"/>
      <w:marBottom w:val="0"/>
      <w:divBdr>
        <w:top w:val="none" w:sz="0" w:space="0" w:color="auto"/>
        <w:left w:val="none" w:sz="0" w:space="0" w:color="auto"/>
        <w:bottom w:val="none" w:sz="0" w:space="0" w:color="auto"/>
        <w:right w:val="none" w:sz="0" w:space="0" w:color="auto"/>
      </w:divBdr>
    </w:div>
    <w:div w:id="1024600999">
      <w:bodyDiv w:val="1"/>
      <w:marLeft w:val="0"/>
      <w:marRight w:val="0"/>
      <w:marTop w:val="0"/>
      <w:marBottom w:val="0"/>
      <w:divBdr>
        <w:top w:val="none" w:sz="0" w:space="0" w:color="auto"/>
        <w:left w:val="none" w:sz="0" w:space="0" w:color="auto"/>
        <w:bottom w:val="none" w:sz="0" w:space="0" w:color="auto"/>
        <w:right w:val="none" w:sz="0" w:space="0" w:color="auto"/>
      </w:divBdr>
    </w:div>
    <w:div w:id="1119835648">
      <w:bodyDiv w:val="1"/>
      <w:marLeft w:val="0"/>
      <w:marRight w:val="0"/>
      <w:marTop w:val="0"/>
      <w:marBottom w:val="0"/>
      <w:divBdr>
        <w:top w:val="none" w:sz="0" w:space="0" w:color="auto"/>
        <w:left w:val="none" w:sz="0" w:space="0" w:color="auto"/>
        <w:bottom w:val="none" w:sz="0" w:space="0" w:color="auto"/>
        <w:right w:val="none" w:sz="0" w:space="0" w:color="auto"/>
      </w:divBdr>
    </w:div>
    <w:div w:id="1216045224">
      <w:bodyDiv w:val="1"/>
      <w:marLeft w:val="0"/>
      <w:marRight w:val="0"/>
      <w:marTop w:val="0"/>
      <w:marBottom w:val="0"/>
      <w:divBdr>
        <w:top w:val="none" w:sz="0" w:space="0" w:color="auto"/>
        <w:left w:val="none" w:sz="0" w:space="0" w:color="auto"/>
        <w:bottom w:val="none" w:sz="0" w:space="0" w:color="auto"/>
        <w:right w:val="none" w:sz="0" w:space="0" w:color="auto"/>
      </w:divBdr>
    </w:div>
    <w:div w:id="1284195215">
      <w:bodyDiv w:val="1"/>
      <w:marLeft w:val="0"/>
      <w:marRight w:val="0"/>
      <w:marTop w:val="0"/>
      <w:marBottom w:val="0"/>
      <w:divBdr>
        <w:top w:val="none" w:sz="0" w:space="0" w:color="auto"/>
        <w:left w:val="none" w:sz="0" w:space="0" w:color="auto"/>
        <w:bottom w:val="none" w:sz="0" w:space="0" w:color="auto"/>
        <w:right w:val="none" w:sz="0" w:space="0" w:color="auto"/>
      </w:divBdr>
    </w:div>
    <w:div w:id="1294562909">
      <w:bodyDiv w:val="1"/>
      <w:marLeft w:val="0"/>
      <w:marRight w:val="0"/>
      <w:marTop w:val="0"/>
      <w:marBottom w:val="0"/>
      <w:divBdr>
        <w:top w:val="none" w:sz="0" w:space="0" w:color="auto"/>
        <w:left w:val="none" w:sz="0" w:space="0" w:color="auto"/>
        <w:bottom w:val="none" w:sz="0" w:space="0" w:color="auto"/>
        <w:right w:val="none" w:sz="0" w:space="0" w:color="auto"/>
      </w:divBdr>
    </w:div>
    <w:div w:id="1499033308">
      <w:bodyDiv w:val="1"/>
      <w:marLeft w:val="0"/>
      <w:marRight w:val="0"/>
      <w:marTop w:val="0"/>
      <w:marBottom w:val="0"/>
      <w:divBdr>
        <w:top w:val="none" w:sz="0" w:space="0" w:color="auto"/>
        <w:left w:val="none" w:sz="0" w:space="0" w:color="auto"/>
        <w:bottom w:val="none" w:sz="0" w:space="0" w:color="auto"/>
        <w:right w:val="none" w:sz="0" w:space="0" w:color="auto"/>
      </w:divBdr>
    </w:div>
    <w:div w:id="1591621449">
      <w:bodyDiv w:val="1"/>
      <w:marLeft w:val="0"/>
      <w:marRight w:val="0"/>
      <w:marTop w:val="0"/>
      <w:marBottom w:val="0"/>
      <w:divBdr>
        <w:top w:val="none" w:sz="0" w:space="0" w:color="auto"/>
        <w:left w:val="none" w:sz="0" w:space="0" w:color="auto"/>
        <w:bottom w:val="none" w:sz="0" w:space="0" w:color="auto"/>
        <w:right w:val="none" w:sz="0" w:space="0" w:color="auto"/>
      </w:divBdr>
    </w:div>
    <w:div w:id="1639922077">
      <w:bodyDiv w:val="1"/>
      <w:marLeft w:val="0"/>
      <w:marRight w:val="0"/>
      <w:marTop w:val="0"/>
      <w:marBottom w:val="0"/>
      <w:divBdr>
        <w:top w:val="none" w:sz="0" w:space="0" w:color="auto"/>
        <w:left w:val="none" w:sz="0" w:space="0" w:color="auto"/>
        <w:bottom w:val="none" w:sz="0" w:space="0" w:color="auto"/>
        <w:right w:val="none" w:sz="0" w:space="0" w:color="auto"/>
      </w:divBdr>
    </w:div>
    <w:div w:id="1666320028">
      <w:bodyDiv w:val="1"/>
      <w:marLeft w:val="0"/>
      <w:marRight w:val="0"/>
      <w:marTop w:val="0"/>
      <w:marBottom w:val="0"/>
      <w:divBdr>
        <w:top w:val="none" w:sz="0" w:space="0" w:color="auto"/>
        <w:left w:val="none" w:sz="0" w:space="0" w:color="auto"/>
        <w:bottom w:val="none" w:sz="0" w:space="0" w:color="auto"/>
        <w:right w:val="none" w:sz="0" w:space="0" w:color="auto"/>
      </w:divBdr>
    </w:div>
    <w:div w:id="1671441515">
      <w:bodyDiv w:val="1"/>
      <w:marLeft w:val="0"/>
      <w:marRight w:val="0"/>
      <w:marTop w:val="0"/>
      <w:marBottom w:val="0"/>
      <w:divBdr>
        <w:top w:val="none" w:sz="0" w:space="0" w:color="auto"/>
        <w:left w:val="none" w:sz="0" w:space="0" w:color="auto"/>
        <w:bottom w:val="none" w:sz="0" w:space="0" w:color="auto"/>
        <w:right w:val="none" w:sz="0" w:space="0" w:color="auto"/>
      </w:divBdr>
    </w:div>
    <w:div w:id="2009793392">
      <w:bodyDiv w:val="1"/>
      <w:marLeft w:val="0"/>
      <w:marRight w:val="0"/>
      <w:marTop w:val="0"/>
      <w:marBottom w:val="0"/>
      <w:divBdr>
        <w:top w:val="none" w:sz="0" w:space="0" w:color="auto"/>
        <w:left w:val="none" w:sz="0" w:space="0" w:color="auto"/>
        <w:bottom w:val="none" w:sz="0" w:space="0" w:color="auto"/>
        <w:right w:val="none" w:sz="0" w:space="0" w:color="auto"/>
      </w:divBdr>
    </w:div>
    <w:div w:id="21373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d3d2d5a1-ce4d-4bd8-b5fb-63c627116e9d">
      <Terms xmlns="http://schemas.microsoft.com/office/infopath/2007/PartnerControls"/>
    </lcf76f155ced4ddcb4097134ff3c332f>
    <PublishingExpirationDate xmlns="http://schemas.microsoft.com/sharepoint/v3" xsi:nil="true"/>
    <TaxCatchAll xmlns="7004a162-09ec-46d5-8ba9-4082cc1100cf" xsi:nil="true"/>
    <PublishingStartDate xmlns="http://schemas.microsoft.com/sharepoint/v3" xsi:nil="true"/>
    <EventType xmlns="d3d2d5a1-ce4d-4bd8-b5fb-63c627116e9d" xsi:nil="true"/>
    <EventDate xmlns="d3d2d5a1-ce4d-4bd8-b5fb-63c627116e9d" xsi:nil="true"/>
    <g92bebb20aa140aa901cad0bb1da0875 xmlns="d3d2d5a1-ce4d-4bd8-b5fb-63c627116e9d">
      <Terms xmlns="http://schemas.microsoft.com/office/infopath/2007/PartnerControls"/>
    </g92bebb20aa140aa901cad0bb1da0875>
    <Thumbnail xmlns="d3d2d5a1-ce4d-4bd8-b5fb-63c627116e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CFA458B1DE3E42A5F32A97319BC67C" ma:contentTypeVersion="25" ma:contentTypeDescription="Create a new document." ma:contentTypeScope="" ma:versionID="4fd869f1b275c1a6626c703ed71e93dc">
  <xsd:schema xmlns:xsd="http://www.w3.org/2001/XMLSchema" xmlns:xs="http://www.w3.org/2001/XMLSchema" xmlns:p="http://schemas.microsoft.com/office/2006/metadata/properties" xmlns:ns1="http://schemas.microsoft.com/sharepoint/v3" xmlns:ns2="d3d2d5a1-ce4d-4bd8-b5fb-63c627116e9d" xmlns:ns3="7004a162-09ec-46d5-8ba9-4082cc1100cf" xmlns:ns4="http://schemas.microsoft.com/sharepoint/v3/fields" targetNamespace="http://schemas.microsoft.com/office/2006/metadata/properties" ma:root="true" ma:fieldsID="ca8df8acb9631964bcb3227b5395b2ec" ns1:_="" ns2:_="" ns3:_="" ns4:_="">
    <xsd:import namespace="http://schemas.microsoft.com/sharepoint/v3"/>
    <xsd:import namespace="d3d2d5a1-ce4d-4bd8-b5fb-63c627116e9d"/>
    <xsd:import namespace="7004a162-09ec-46d5-8ba9-4082cc1100cf"/>
    <xsd:import namespace="http://schemas.microsoft.com/sharepoint/v3/fields"/>
    <xsd:element name="properties">
      <xsd:complexType>
        <xsd:sequence>
          <xsd:element name="documentManagement">
            <xsd:complexType>
              <xsd:all>
                <xsd:element ref="ns2:EventDate" minOccurs="0"/>
                <xsd:element ref="ns2:Thumbnail" minOccurs="0"/>
                <xsd:element ref="ns2:EventType" minOccurs="0"/>
                <xsd:element ref="ns2:MediaServiceMetadata" minOccurs="0"/>
                <xsd:element ref="ns2:MediaServiceFastMetadata"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4:_Version" minOccurs="0"/>
                <xsd:element ref="ns2:g92bebb20aa140aa901cad0bb1da0875" minOccurs="0"/>
                <xsd:element ref="ns1:PublishingStartDate" minOccurs="0"/>
                <xsd:element ref="ns1:PublishingExpirationDat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d2d5a1-ce4d-4bd8-b5fb-63c627116e9d" elementFormDefault="qualified">
    <xsd:import namespace="http://schemas.microsoft.com/office/2006/documentManagement/types"/>
    <xsd:import namespace="http://schemas.microsoft.com/office/infopath/2007/PartnerControls"/>
    <xsd:element name="EventDate" ma:index="1" nillable="true" ma:displayName="Event Date" ma:format="DateOnly" ma:internalName="EventDate" ma:readOnly="false">
      <xsd:simpleType>
        <xsd:restriction base="dms:DateTime"/>
      </xsd:simpleType>
    </xsd:element>
    <xsd:element name="Thumbnail" ma:index="3" nillable="true" ma:displayName="Thumbnail" ma:format="Thumbnail" ma:internalName="Thumbnail" ma:readOnly="false">
      <xsd:simpleType>
        <xsd:restriction base="dms:Unknown"/>
      </xsd:simpleType>
    </xsd:element>
    <xsd:element name="EventType" ma:index="4" nillable="true" ma:displayName="Event Type" ma:format="Dropdown" ma:internalName="EventType" ma:readOnly="false">
      <xsd:simpleType>
        <xsd:restriction base="dms:Choice">
          <xsd:enumeration value="Party"/>
          <xsd:enumeration value="Teambuilding"/>
          <xsd:enumeration value="Choice 3"/>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92bebb20aa140aa901cad0bb1da0875" ma:index="25" nillable="true" ma:taxonomy="true" ma:internalName="g92bebb20aa140aa901cad0bb1da0875" ma:taxonomyFieldName="Tags" ma:displayName="Tags" ma:readOnly="false" ma:default="" ma:fieldId="{092bebb2-0aa1-40aa-901c-ad0bb1da0875}" ma:taxonomyMulti="true" ma:sspId="26dd4906-f090-41d4-8ff8-29e562798450" ma:termSetId="8ed8c9ea-7052-4c1d-a4d7-b9c10bffea6f" ma:anchorId="fe225aff-debd-4e1c-9307-96c90e6084a6" ma:open="true" ma:isKeyword="false">
      <xsd:complexType>
        <xsd:sequence>
          <xsd:element ref="pc:Terms" minOccurs="0" maxOccurs="1"/>
        </xsd:sequence>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6dd4906-f090-41d4-8ff8-29e562798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04a162-09ec-46d5-8ba9-4082cc1100c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4099350-a890-410a-9d37-1011f6b37532}" ma:internalName="TaxCatchAll" ma:readOnly="false" ma:showField="CatchAllData" ma:web="7004a162-09ec-46d5-8ba9-4082cc1100cf">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488AF-10B7-4133-9B92-5CDE678F4365}">
  <ds:schemaRefs>
    <ds:schemaRef ds:uri="http://schemas.microsoft.com/sharepoint/v3/contenttype/forms"/>
  </ds:schemaRefs>
</ds:datastoreItem>
</file>

<file path=customXml/itemProps2.xml><?xml version="1.0" encoding="utf-8"?>
<ds:datastoreItem xmlns:ds="http://schemas.openxmlformats.org/officeDocument/2006/customXml" ds:itemID="{18294ED5-A375-4DB5-86B5-73F2CB118150}">
  <ds:schemaRefs>
    <ds:schemaRef ds:uri="http://schemas.microsoft.com/office/2006/metadata/properties"/>
    <ds:schemaRef ds:uri="http://schemas.microsoft.com/office/infopath/2007/PartnerControls"/>
    <ds:schemaRef ds:uri="http://schemas.microsoft.com/sharepoint/v3/fields"/>
    <ds:schemaRef ds:uri="d3d2d5a1-ce4d-4bd8-b5fb-63c627116e9d"/>
    <ds:schemaRef ds:uri="http://schemas.microsoft.com/sharepoint/v3"/>
    <ds:schemaRef ds:uri="7004a162-09ec-46d5-8ba9-4082cc1100cf"/>
  </ds:schemaRefs>
</ds:datastoreItem>
</file>

<file path=customXml/itemProps3.xml><?xml version="1.0" encoding="utf-8"?>
<ds:datastoreItem xmlns:ds="http://schemas.openxmlformats.org/officeDocument/2006/customXml" ds:itemID="{7B143E78-EFD5-4474-9B37-3099C8726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d5a1-ce4d-4bd8-b5fb-63c627116e9d"/>
    <ds:schemaRef ds:uri="7004a162-09ec-46d5-8ba9-4082cc1100c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9B186-97EB-4BBF-8824-6E13FD9C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472</Words>
  <Characters>2695</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Lenser, Leslie</dc:creator>
  <cp:keywords/>
  <cp:lastModifiedBy>Langdon, Michael</cp:lastModifiedBy>
  <cp:revision>28</cp:revision>
  <cp:lastPrinted>2018-08-22T18:35:00Z</cp:lastPrinted>
  <dcterms:created xsi:type="dcterms:W3CDTF">2026-04-16T14:35:00Z</dcterms:created>
  <dcterms:modified xsi:type="dcterms:W3CDTF">2026-04-30T17:49:00Z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0x01010016CFA458B1DE3E42A5F32A97319BC67C</vt:lpwstr>
  </property>
  <property fmtid="{D5CDD505-2E9C-101B-9397-08002B2CF9AE}" pid="3" name="GrammarlyDocumentId">
    <vt:lpwstr>1dde5c30232aeb3555001aec7bda7f78bf8d94c4d5d77bd4475c135ac773f916</vt:lpwstr>
  </property>
  <property fmtid="{D5CDD505-2E9C-101B-9397-08002B2CF9AE}" pid="4" name="MediaServiceImageTags">
    <vt:lpwstr/>
  </property>
  <property fmtid="{D5CDD505-2E9C-101B-9397-08002B2CF9AE}" pid="5" name="Tags">
    <vt:lpwstr/>
  </property>
  <property fmtid="{D5CDD505-2E9C-101B-9397-08002B2CF9AE}" pid="6" name="docLang">
    <vt:lpwstr>en</vt:lpwstr>
  </property>
</Properties>
</file>