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032EA412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5A072B">
        <w:rPr>
          <w:rFonts w:cs="Arial"/>
          <w:sz w:val="22"/>
        </w:rPr>
        <w:t>July 9,</w:t>
      </w:r>
      <w:r w:rsidR="00E71309">
        <w:rPr>
          <w:rFonts w:cs="Arial"/>
          <w:sz w:val="22"/>
        </w:rPr>
        <w:t xml:space="preserve"> 202</w:t>
      </w:r>
      <w:r w:rsidR="00E40DFA">
        <w:rPr>
          <w:rFonts w:cs="Arial"/>
          <w:sz w:val="22"/>
        </w:rPr>
        <w:t>5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2A0907F5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 xml:space="preserve">Time:  </w:t>
      </w:r>
      <w:r w:rsidR="005A072B">
        <w:rPr>
          <w:rFonts w:cs="Arial"/>
          <w:sz w:val="22"/>
        </w:rPr>
        <w:t>2</w:t>
      </w:r>
      <w:r w:rsidRPr="00425EF8">
        <w:rPr>
          <w:rFonts w:cs="Arial"/>
          <w:sz w:val="22"/>
        </w:rPr>
        <w:t xml:space="preserve"> – </w:t>
      </w:r>
      <w:r w:rsidR="005A072B">
        <w:rPr>
          <w:rFonts w:cs="Arial"/>
          <w:sz w:val="22"/>
        </w:rPr>
        <w:t>3</w:t>
      </w:r>
      <w:r>
        <w:rPr>
          <w:rFonts w:cs="Arial"/>
          <w:sz w:val="22"/>
        </w:rPr>
        <w:t xml:space="preserve"> </w:t>
      </w:r>
      <w:r w:rsidR="005A072B">
        <w:rPr>
          <w:rFonts w:cs="Arial"/>
          <w:sz w:val="22"/>
        </w:rPr>
        <w:t>p</w:t>
      </w:r>
      <w:r>
        <w:rPr>
          <w:rFonts w:cs="Arial"/>
          <w:sz w:val="22"/>
        </w:rPr>
        <w:t>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CD5EFE0" w14:textId="27262523" w:rsidR="00846B06" w:rsidRDefault="009A131D" w:rsidP="00C57CF0">
      <w:pPr>
        <w:rPr>
          <w:rFonts w:cs="Arial"/>
          <w:sz w:val="22"/>
        </w:rPr>
      </w:pPr>
      <w:r w:rsidRPr="00AC2C0D">
        <w:rPr>
          <w:rFonts w:cs="Arial"/>
          <w:sz w:val="22"/>
        </w:rPr>
        <w:t>Welcome &amp; Roll C</w:t>
      </w:r>
      <w:r w:rsidR="00CD3D0D" w:rsidRPr="00AC2C0D">
        <w:rPr>
          <w:rFonts w:cs="Arial"/>
          <w:sz w:val="22"/>
        </w:rPr>
        <w:t>all</w:t>
      </w:r>
    </w:p>
    <w:p w14:paraId="1E87C440" w14:textId="77777777" w:rsidR="008F0732" w:rsidRDefault="008F0732" w:rsidP="00C57CF0">
      <w:pPr>
        <w:rPr>
          <w:rFonts w:cs="Arial"/>
          <w:sz w:val="22"/>
        </w:rPr>
      </w:pPr>
    </w:p>
    <w:p w14:paraId="36336193" w14:textId="77777777" w:rsidR="008F0732" w:rsidRDefault="008F0732" w:rsidP="00C57CF0">
      <w:pPr>
        <w:rPr>
          <w:rFonts w:cs="Arial"/>
          <w:sz w:val="22"/>
        </w:rPr>
      </w:pPr>
    </w:p>
    <w:p w14:paraId="062DC574" w14:textId="77777777" w:rsidR="008027A0" w:rsidRDefault="008027A0" w:rsidP="008027A0">
      <w:pPr>
        <w:rPr>
          <w:b/>
        </w:rPr>
      </w:pPr>
      <w:r>
        <w:rPr>
          <w:b/>
        </w:rPr>
        <w:t>Hiding Expected End Date field</w:t>
      </w:r>
    </w:p>
    <w:p w14:paraId="24FCA92A" w14:textId="77777777" w:rsidR="008027A0" w:rsidRDefault="008027A0" w:rsidP="008027A0">
      <w:pPr>
        <w:rPr>
          <w:b/>
        </w:rPr>
      </w:pPr>
    </w:p>
    <w:p w14:paraId="0BF288AD" w14:textId="78CDF11C" w:rsidR="008027A0" w:rsidRDefault="008027A0" w:rsidP="008027A0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Hiding </w:t>
      </w:r>
      <w:r w:rsidRPr="000C6549">
        <w:rPr>
          <w:bCs/>
        </w:rPr>
        <w:t xml:space="preserve">Expected End Date field </w:t>
      </w:r>
      <w:r>
        <w:rPr>
          <w:bCs/>
        </w:rPr>
        <w:t>was causing issues when the date was in the past and the users were not able to change it. So, it was unhidden to prevent errors</w:t>
      </w:r>
    </w:p>
    <w:p w14:paraId="6FF21C92" w14:textId="77777777" w:rsidR="008027A0" w:rsidRPr="000C6549" w:rsidRDefault="008027A0" w:rsidP="008027A0">
      <w:pPr>
        <w:pStyle w:val="ListParagraph"/>
        <w:rPr>
          <w:bCs/>
        </w:rPr>
      </w:pPr>
    </w:p>
    <w:p w14:paraId="772AD647" w14:textId="50B218C3" w:rsidR="00577259" w:rsidRPr="00406782" w:rsidRDefault="00577259" w:rsidP="00577259">
      <w:pPr>
        <w:pStyle w:val="ListParagraph"/>
        <w:rPr>
          <w:bCs/>
        </w:rPr>
      </w:pPr>
    </w:p>
    <w:p w14:paraId="3B39F497" w14:textId="77777777" w:rsidR="00C47F99" w:rsidRDefault="00C47F99" w:rsidP="0009125C">
      <w:pPr>
        <w:rPr>
          <w:bCs/>
        </w:rPr>
      </w:pPr>
    </w:p>
    <w:p w14:paraId="6FCA6F99" w14:textId="0730DA53" w:rsidR="0009125C" w:rsidRPr="00577259" w:rsidRDefault="008027A0" w:rsidP="0009125C">
      <w:pPr>
        <w:rPr>
          <w:b/>
        </w:rPr>
      </w:pPr>
      <w:r>
        <w:rPr>
          <w:b/>
        </w:rPr>
        <w:t>Managing Actual End Date field</w:t>
      </w:r>
    </w:p>
    <w:p w14:paraId="00858E06" w14:textId="77777777" w:rsidR="0009125C" w:rsidRDefault="0009125C" w:rsidP="0009125C">
      <w:pPr>
        <w:rPr>
          <w:bCs/>
        </w:rPr>
      </w:pPr>
    </w:p>
    <w:p w14:paraId="4407E321" w14:textId="4BE1A92B" w:rsidR="00577259" w:rsidRDefault="008027A0" w:rsidP="009961C2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Actual End Date field is hidden during Change Job business process</w:t>
      </w:r>
    </w:p>
    <w:p w14:paraId="7B261EEC" w14:textId="6C8A50A7" w:rsidR="00A06E86" w:rsidRPr="00A06E86" w:rsidRDefault="00A06E86" w:rsidP="00A06E86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Causing issues when the Actual End Date is in the past and encountering errors during Transfers</w:t>
      </w:r>
    </w:p>
    <w:p w14:paraId="50B7AC7C" w14:textId="7972C680" w:rsidR="008027A0" w:rsidRDefault="008027A0" w:rsidP="008027A0">
      <w:pPr>
        <w:pStyle w:val="ListParagraph"/>
        <w:numPr>
          <w:ilvl w:val="0"/>
          <w:numId w:val="15"/>
        </w:numPr>
        <w:rPr>
          <w:bCs/>
        </w:rPr>
      </w:pPr>
      <w:r>
        <w:rPr>
          <w:bCs/>
        </w:rPr>
        <w:t>Users should manage the Actual End Date using Request Compensation Change business process</w:t>
      </w:r>
    </w:p>
    <w:p w14:paraId="0B74141C" w14:textId="6BBA7558" w:rsidR="008027A0" w:rsidRDefault="008027A0" w:rsidP="008027A0">
      <w:pPr>
        <w:pStyle w:val="ListParagraph"/>
        <w:numPr>
          <w:ilvl w:val="0"/>
          <w:numId w:val="15"/>
        </w:numPr>
        <w:rPr>
          <w:bCs/>
        </w:rPr>
      </w:pPr>
      <w:r w:rsidRPr="008027A0">
        <w:rPr>
          <w:bCs/>
        </w:rPr>
        <w:t>Compensation Plan Assignments with Actual End Dates</w:t>
      </w:r>
      <w:r>
        <w:rPr>
          <w:bCs/>
        </w:rPr>
        <w:t xml:space="preserve"> report should be used to review the end date periodically</w:t>
      </w:r>
    </w:p>
    <w:p w14:paraId="669B0499" w14:textId="788E0ABE" w:rsidR="00B67F91" w:rsidRDefault="00B67F91" w:rsidP="00B67F91">
      <w:pPr>
        <w:pStyle w:val="ListParagraph"/>
        <w:numPr>
          <w:ilvl w:val="1"/>
          <w:numId w:val="15"/>
        </w:numPr>
        <w:rPr>
          <w:bCs/>
          <w:highlight w:val="yellow"/>
        </w:rPr>
      </w:pPr>
      <w:r w:rsidRPr="00B67F91">
        <w:rPr>
          <w:bCs/>
          <w:highlight w:val="yellow"/>
        </w:rPr>
        <w:t xml:space="preserve">Can we make the Actual End Date field visible but not editable? </w:t>
      </w:r>
    </w:p>
    <w:p w14:paraId="1CE1A7C9" w14:textId="12EE7848" w:rsidR="00B67F91" w:rsidRPr="00B67F91" w:rsidRDefault="00B67F91" w:rsidP="00B67F91">
      <w:pPr>
        <w:pStyle w:val="ListParagraph"/>
        <w:numPr>
          <w:ilvl w:val="1"/>
          <w:numId w:val="15"/>
        </w:numPr>
        <w:rPr>
          <w:bCs/>
          <w:highlight w:val="yellow"/>
        </w:rPr>
      </w:pPr>
      <w:r>
        <w:rPr>
          <w:bCs/>
          <w:highlight w:val="yellow"/>
        </w:rPr>
        <w:t xml:space="preserve">Having to do </w:t>
      </w:r>
      <w:r w:rsidRPr="00B67F91">
        <w:rPr>
          <w:bCs/>
          <w:highlight w:val="yellow"/>
        </w:rPr>
        <w:t xml:space="preserve">two actions is </w:t>
      </w:r>
      <w:r w:rsidR="0049553B" w:rsidRPr="00B67F91">
        <w:rPr>
          <w:bCs/>
          <w:highlight w:val="yellow"/>
        </w:rPr>
        <w:t>convoluted</w:t>
      </w:r>
    </w:p>
    <w:p w14:paraId="210A0C17" w14:textId="288654AD" w:rsidR="00A06E86" w:rsidRDefault="00A06E86" w:rsidP="00577259">
      <w:pPr>
        <w:rPr>
          <w:bCs/>
        </w:rPr>
      </w:pPr>
    </w:p>
    <w:p w14:paraId="62C9B75C" w14:textId="77777777" w:rsidR="00A06E86" w:rsidRDefault="00A06E86" w:rsidP="00577259">
      <w:pPr>
        <w:rPr>
          <w:bCs/>
        </w:rPr>
      </w:pPr>
    </w:p>
    <w:p w14:paraId="6E0A1B28" w14:textId="79A84A14" w:rsidR="00A06E86" w:rsidRDefault="005A1428" w:rsidP="00577259">
      <w:pPr>
        <w:rPr>
          <w:b/>
        </w:rPr>
      </w:pPr>
      <w:proofErr w:type="gramStart"/>
      <w:r w:rsidRPr="005A1428">
        <w:rPr>
          <w:b/>
        </w:rPr>
        <w:t>Proration</w:t>
      </w:r>
      <w:proofErr w:type="gramEnd"/>
      <w:r w:rsidRPr="005A1428">
        <w:rPr>
          <w:b/>
        </w:rPr>
        <w:t xml:space="preserve"> of Stipends</w:t>
      </w:r>
    </w:p>
    <w:p w14:paraId="44D288F6" w14:textId="77777777" w:rsidR="005A1428" w:rsidRDefault="005A1428" w:rsidP="00577259">
      <w:pPr>
        <w:rPr>
          <w:b/>
        </w:rPr>
      </w:pPr>
    </w:p>
    <w:p w14:paraId="4EB51266" w14:textId="608E0958" w:rsidR="005A1428" w:rsidRDefault="005A1428" w:rsidP="005A1428">
      <w:pPr>
        <w:pStyle w:val="ListParagraph"/>
        <w:numPr>
          <w:ilvl w:val="0"/>
          <w:numId w:val="21"/>
        </w:numPr>
        <w:rPr>
          <w:bCs/>
        </w:rPr>
      </w:pPr>
      <w:r w:rsidRPr="005A1428">
        <w:rPr>
          <w:bCs/>
        </w:rPr>
        <w:t>Issue when entering Stipends for part-time summer appointments</w:t>
      </w:r>
      <w:r>
        <w:rPr>
          <w:bCs/>
        </w:rPr>
        <w:t>. D</w:t>
      </w:r>
      <w:r w:rsidRPr="005A1428">
        <w:rPr>
          <w:bCs/>
        </w:rPr>
        <w:t>epartments often enter stipends in the summer positions at a higher amount so that it prorates at the correct amount.</w:t>
      </w:r>
    </w:p>
    <w:p w14:paraId="7CE37D9D" w14:textId="7BB9CB99" w:rsidR="0049553B" w:rsidRDefault="0049553B" w:rsidP="0049553B">
      <w:pPr>
        <w:pStyle w:val="ListParagraph"/>
        <w:numPr>
          <w:ilvl w:val="1"/>
          <w:numId w:val="21"/>
        </w:numPr>
        <w:rPr>
          <w:bCs/>
          <w:highlight w:val="yellow"/>
        </w:rPr>
      </w:pPr>
      <w:r w:rsidRPr="0049553B">
        <w:rPr>
          <w:bCs/>
          <w:highlight w:val="yellow"/>
        </w:rPr>
        <w:t>Stipends will prorate just like the salary does</w:t>
      </w:r>
    </w:p>
    <w:p w14:paraId="36C0E607" w14:textId="03C3CD85" w:rsidR="003C1186" w:rsidRPr="0049553B" w:rsidRDefault="003C1186" w:rsidP="0049553B">
      <w:pPr>
        <w:pStyle w:val="ListParagraph"/>
        <w:numPr>
          <w:ilvl w:val="1"/>
          <w:numId w:val="21"/>
        </w:numPr>
        <w:rPr>
          <w:bCs/>
          <w:highlight w:val="yellow"/>
        </w:rPr>
      </w:pPr>
      <w:r>
        <w:rPr>
          <w:bCs/>
          <w:highlight w:val="yellow"/>
        </w:rPr>
        <w:t>Play around with the math to get to the exact number</w:t>
      </w:r>
    </w:p>
    <w:p w14:paraId="470B871B" w14:textId="77777777" w:rsidR="005A1428" w:rsidRDefault="005A1428" w:rsidP="00577259">
      <w:pPr>
        <w:rPr>
          <w:bCs/>
        </w:rPr>
      </w:pPr>
    </w:p>
    <w:p w14:paraId="75AB85B9" w14:textId="77777777" w:rsidR="005A1428" w:rsidRDefault="005A1428" w:rsidP="00577259">
      <w:pPr>
        <w:rPr>
          <w:bCs/>
        </w:rPr>
      </w:pPr>
    </w:p>
    <w:p w14:paraId="0E1A89D7" w14:textId="696B8867" w:rsidR="00A06E86" w:rsidRPr="00A06E86" w:rsidRDefault="00A06E86" w:rsidP="00577259">
      <w:pPr>
        <w:rPr>
          <w:b/>
        </w:rPr>
      </w:pPr>
      <w:r w:rsidRPr="00A06E86">
        <w:rPr>
          <w:b/>
        </w:rPr>
        <w:t>New One-Time Payment (OTP) Plan</w:t>
      </w:r>
    </w:p>
    <w:p w14:paraId="4107C208" w14:textId="77777777" w:rsidR="0009125C" w:rsidRDefault="0009125C" w:rsidP="00577259">
      <w:pPr>
        <w:rPr>
          <w:bCs/>
        </w:rPr>
      </w:pPr>
    </w:p>
    <w:p w14:paraId="754625E5" w14:textId="7CCCCD8C" w:rsidR="00A06E86" w:rsidRPr="00A06E86" w:rsidRDefault="00A06E86" w:rsidP="00A06E86">
      <w:pPr>
        <w:pStyle w:val="ListParagraph"/>
        <w:numPr>
          <w:ilvl w:val="0"/>
          <w:numId w:val="20"/>
        </w:numPr>
        <w:shd w:val="clear" w:color="auto" w:fill="FFFFFF"/>
        <w:rPr>
          <w:rFonts w:ascii="Aptos" w:eastAsia="Times New Roman" w:hAnsi="Aptos"/>
          <w:color w:val="2B2B2B"/>
          <w:szCs w:val="20"/>
        </w:rPr>
      </w:pPr>
      <w:r w:rsidRPr="00A06E86">
        <w:rPr>
          <w:bCs/>
        </w:rPr>
        <w:t>Camp Revenue Sharing Payments </w:t>
      </w:r>
      <w:r w:rsidRPr="00A06E86">
        <w:rPr>
          <w:rFonts w:eastAsia="Times New Roman" w:cs="Arial"/>
          <w:color w:val="000000"/>
          <w:szCs w:val="20"/>
        </w:rPr>
        <w:t>- discretionary payments from net camp proceeds, not tied to time worked or recurring schedules (not considered regular wages under the FLSA).</w:t>
      </w:r>
    </w:p>
    <w:p w14:paraId="1F28B9DB" w14:textId="57F66A52" w:rsidR="00A06E86" w:rsidRPr="00A06E86" w:rsidRDefault="00A06E86" w:rsidP="00A06E86">
      <w:pPr>
        <w:pStyle w:val="ListParagraph"/>
        <w:shd w:val="clear" w:color="auto" w:fill="FFFFFF"/>
        <w:rPr>
          <w:rFonts w:eastAsia="Times New Roman" w:cs="Arial"/>
          <w:color w:val="000000"/>
          <w:szCs w:val="20"/>
        </w:rPr>
      </w:pPr>
    </w:p>
    <w:p w14:paraId="786EBD2E" w14:textId="77777777" w:rsidR="00A06E86" w:rsidRPr="00A06E86" w:rsidRDefault="00A06E86" w:rsidP="00A06E86">
      <w:pPr>
        <w:pStyle w:val="ListParagraph"/>
        <w:numPr>
          <w:ilvl w:val="0"/>
          <w:numId w:val="20"/>
        </w:numPr>
        <w:shd w:val="clear" w:color="auto" w:fill="FFFFFF"/>
        <w:rPr>
          <w:rFonts w:eastAsia="Times New Roman" w:cs="Arial"/>
          <w:color w:val="000000"/>
          <w:szCs w:val="20"/>
        </w:rPr>
      </w:pPr>
      <w:r w:rsidRPr="00A06E86">
        <w:rPr>
          <w:rFonts w:eastAsia="Times New Roman" w:cs="Arial"/>
          <w:color w:val="000000"/>
          <w:szCs w:val="20"/>
        </w:rPr>
        <w:t>While initially intended for Athletics, the plan will remain flexible for future use by other university areas with approved revenue sharing programs.</w:t>
      </w:r>
    </w:p>
    <w:p w14:paraId="19D4BAE0" w14:textId="77777777" w:rsidR="00A06E86" w:rsidRDefault="00A06E86" w:rsidP="00A06E86">
      <w:pPr>
        <w:pStyle w:val="ListParagraph"/>
        <w:rPr>
          <w:bCs/>
        </w:rPr>
      </w:pPr>
    </w:p>
    <w:p w14:paraId="42369785" w14:textId="77777777" w:rsidR="00A06E86" w:rsidRDefault="00A06E86" w:rsidP="00A06E86">
      <w:pPr>
        <w:pStyle w:val="ListParagraph"/>
        <w:rPr>
          <w:bCs/>
        </w:rPr>
      </w:pPr>
    </w:p>
    <w:p w14:paraId="13BC17B9" w14:textId="77777777" w:rsidR="0049553B" w:rsidRPr="00E13431" w:rsidRDefault="0049553B" w:rsidP="00E13431">
      <w:pPr>
        <w:rPr>
          <w:bCs/>
        </w:rPr>
      </w:pPr>
    </w:p>
    <w:p w14:paraId="4F96FF52" w14:textId="08449DEC" w:rsidR="002A6714" w:rsidRDefault="008027A0" w:rsidP="002A6714">
      <w:pPr>
        <w:rPr>
          <w:bCs/>
        </w:rPr>
      </w:pPr>
      <w:r>
        <w:rPr>
          <w:b/>
        </w:rPr>
        <w:t>EIB Due Dates</w:t>
      </w:r>
    </w:p>
    <w:p w14:paraId="68CB0ED4" w14:textId="77777777" w:rsidR="002A6714" w:rsidRDefault="002A6714" w:rsidP="002A6714">
      <w:pPr>
        <w:rPr>
          <w:bCs/>
        </w:rPr>
      </w:pPr>
    </w:p>
    <w:p w14:paraId="1E0CE083" w14:textId="0783920B" w:rsidR="002A6714" w:rsidRDefault="008027A0" w:rsidP="009961C2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No release dates are not applicable to EIBs</w:t>
      </w:r>
    </w:p>
    <w:p w14:paraId="065299C4" w14:textId="18D22A7A" w:rsidR="008027A0" w:rsidRDefault="008027A0" w:rsidP="009961C2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Plan early for EIB loads occurring during September 1</w:t>
      </w:r>
      <w:r w:rsidRPr="008027A0">
        <w:rPr>
          <w:bCs/>
          <w:vertAlign w:val="superscript"/>
        </w:rPr>
        <w:t>st</w:t>
      </w:r>
      <w:r>
        <w:rPr>
          <w:bCs/>
        </w:rPr>
        <w:t xml:space="preserve"> timeframe</w:t>
      </w:r>
    </w:p>
    <w:p w14:paraId="0E50DD88" w14:textId="4CAFD756" w:rsidR="000B0158" w:rsidRPr="002A6714" w:rsidRDefault="000B0158" w:rsidP="000B0158">
      <w:pPr>
        <w:pStyle w:val="ListParagraph"/>
        <w:rPr>
          <w:bCs/>
        </w:rPr>
      </w:pPr>
    </w:p>
    <w:p w14:paraId="6FC6C596" w14:textId="77777777" w:rsidR="00406782" w:rsidRDefault="00406782" w:rsidP="00406782">
      <w:pPr>
        <w:pStyle w:val="ListParagraph"/>
        <w:ind w:left="0"/>
        <w:rPr>
          <w:bCs/>
        </w:rPr>
      </w:pPr>
    </w:p>
    <w:p w14:paraId="53B63885" w14:textId="77777777" w:rsidR="0041642D" w:rsidRDefault="0041642D" w:rsidP="000B0158">
      <w:pPr>
        <w:rPr>
          <w:bCs/>
        </w:rPr>
      </w:pPr>
    </w:p>
    <w:p w14:paraId="5EB91D52" w14:textId="77777777" w:rsidR="0041642D" w:rsidRDefault="0041642D" w:rsidP="000B0158">
      <w:pPr>
        <w:rPr>
          <w:bCs/>
        </w:rPr>
      </w:pPr>
    </w:p>
    <w:p w14:paraId="5CF9D9FC" w14:textId="77777777" w:rsidR="0041642D" w:rsidRDefault="0041642D" w:rsidP="000B0158">
      <w:pPr>
        <w:rPr>
          <w:bCs/>
        </w:rPr>
      </w:pPr>
    </w:p>
    <w:p w14:paraId="5D86021E" w14:textId="77777777" w:rsidR="0041642D" w:rsidRDefault="0041642D" w:rsidP="000B0158">
      <w:pPr>
        <w:rPr>
          <w:bCs/>
        </w:rPr>
      </w:pPr>
    </w:p>
    <w:p w14:paraId="5FCD279B" w14:textId="77777777" w:rsidR="0041642D" w:rsidRDefault="0041642D" w:rsidP="000B0158">
      <w:pPr>
        <w:rPr>
          <w:bCs/>
        </w:rPr>
      </w:pPr>
    </w:p>
    <w:p w14:paraId="1B5A4B94" w14:textId="77777777" w:rsidR="0041642D" w:rsidRDefault="0041642D" w:rsidP="000B0158">
      <w:pPr>
        <w:rPr>
          <w:bCs/>
        </w:rPr>
      </w:pPr>
    </w:p>
    <w:p w14:paraId="40205185" w14:textId="77777777" w:rsidR="0041642D" w:rsidRDefault="0041642D" w:rsidP="000B0158">
      <w:pPr>
        <w:rPr>
          <w:bCs/>
        </w:rPr>
      </w:pPr>
    </w:p>
    <w:sectPr w:rsidR="0041642D" w:rsidSect="005953D7">
      <w:headerReference w:type="default" r:id="rId11"/>
      <w:footerReference w:type="default" r:id="rId12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0D1C" w14:textId="77777777" w:rsidR="006E3C02" w:rsidRDefault="006E3C02" w:rsidP="001340C1">
      <w:r>
        <w:separator/>
      </w:r>
    </w:p>
  </w:endnote>
  <w:endnote w:type="continuationSeparator" w:id="0">
    <w:p w14:paraId="4FA45A6B" w14:textId="77777777" w:rsidR="006E3C02" w:rsidRDefault="006E3C02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0376922C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705319">
      <w:rPr>
        <w:rFonts w:ascii="Arial" w:hAnsi="Arial" w:cs="Arial"/>
        <w:noProof/>
      </w:rPr>
      <w:t>7/10/2025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94C3" w14:textId="77777777" w:rsidR="006E3C02" w:rsidRDefault="006E3C02" w:rsidP="001340C1">
      <w:r>
        <w:separator/>
      </w:r>
    </w:p>
  </w:footnote>
  <w:footnote w:type="continuationSeparator" w:id="0">
    <w:p w14:paraId="48E7AE52" w14:textId="77777777" w:rsidR="006E3C02" w:rsidRDefault="006E3C02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206BAB0A" w:rsidR="009009D3" w:rsidRPr="00B228E0" w:rsidRDefault="005A072B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Compensation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7A71EA65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B15DB1">
      <w:rPr>
        <w:szCs w:val="22"/>
      </w:rPr>
      <w:t>Agenda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D975A2"/>
    <w:multiLevelType w:val="hybridMultilevel"/>
    <w:tmpl w:val="3970F296"/>
    <w:lvl w:ilvl="0" w:tplc="205E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D75646"/>
    <w:multiLevelType w:val="hybridMultilevel"/>
    <w:tmpl w:val="FAD4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718CD"/>
    <w:multiLevelType w:val="hybridMultilevel"/>
    <w:tmpl w:val="28C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470"/>
    <w:multiLevelType w:val="hybridMultilevel"/>
    <w:tmpl w:val="F0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4FE6"/>
    <w:multiLevelType w:val="hybridMultilevel"/>
    <w:tmpl w:val="D41E0B3C"/>
    <w:lvl w:ilvl="0" w:tplc="8180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4F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6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9F3123"/>
    <w:multiLevelType w:val="hybridMultilevel"/>
    <w:tmpl w:val="6B0A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7A74"/>
    <w:multiLevelType w:val="hybridMultilevel"/>
    <w:tmpl w:val="2DB4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0A18"/>
    <w:multiLevelType w:val="hybridMultilevel"/>
    <w:tmpl w:val="97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F7671"/>
    <w:multiLevelType w:val="hybridMultilevel"/>
    <w:tmpl w:val="5F6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77D4"/>
    <w:multiLevelType w:val="hybridMultilevel"/>
    <w:tmpl w:val="B7B66120"/>
    <w:lvl w:ilvl="0" w:tplc="8B42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A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C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BD4B83"/>
    <w:multiLevelType w:val="hybridMultilevel"/>
    <w:tmpl w:val="3D986ACC"/>
    <w:lvl w:ilvl="0" w:tplc="8C88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0A0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25B9"/>
    <w:multiLevelType w:val="hybridMultilevel"/>
    <w:tmpl w:val="A5DE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30D61"/>
    <w:multiLevelType w:val="hybridMultilevel"/>
    <w:tmpl w:val="EC7C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4525E"/>
    <w:multiLevelType w:val="hybridMultilevel"/>
    <w:tmpl w:val="2CE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50FD0"/>
    <w:multiLevelType w:val="hybridMultilevel"/>
    <w:tmpl w:val="C7C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6BE2"/>
    <w:multiLevelType w:val="hybridMultilevel"/>
    <w:tmpl w:val="23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029E3"/>
    <w:multiLevelType w:val="hybridMultilevel"/>
    <w:tmpl w:val="2E9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7"/>
  </w:num>
  <w:num w:numId="2" w16cid:durableId="1218082672">
    <w:abstractNumId w:val="13"/>
  </w:num>
  <w:num w:numId="3" w16cid:durableId="573471009">
    <w:abstractNumId w:val="0"/>
  </w:num>
  <w:num w:numId="4" w16cid:durableId="519861207">
    <w:abstractNumId w:val="0"/>
  </w:num>
  <w:num w:numId="5" w16cid:durableId="815146544">
    <w:abstractNumId w:val="14"/>
  </w:num>
  <w:num w:numId="6" w16cid:durableId="2048753031">
    <w:abstractNumId w:val="19"/>
  </w:num>
  <w:num w:numId="7" w16cid:durableId="529537042">
    <w:abstractNumId w:val="4"/>
  </w:num>
  <w:num w:numId="8" w16cid:durableId="1119763740">
    <w:abstractNumId w:val="16"/>
  </w:num>
  <w:num w:numId="9" w16cid:durableId="135416561">
    <w:abstractNumId w:val="1"/>
  </w:num>
  <w:num w:numId="10" w16cid:durableId="1052919903">
    <w:abstractNumId w:val="11"/>
  </w:num>
  <w:num w:numId="11" w16cid:durableId="2106225272">
    <w:abstractNumId w:val="5"/>
  </w:num>
  <w:num w:numId="12" w16cid:durableId="1410469521">
    <w:abstractNumId w:val="12"/>
  </w:num>
  <w:num w:numId="13" w16cid:durableId="355230860">
    <w:abstractNumId w:val="3"/>
  </w:num>
  <w:num w:numId="14" w16cid:durableId="1524780616">
    <w:abstractNumId w:val="15"/>
  </w:num>
  <w:num w:numId="15" w16cid:durableId="1756827991">
    <w:abstractNumId w:val="18"/>
  </w:num>
  <w:num w:numId="16" w16cid:durableId="1768884268">
    <w:abstractNumId w:val="10"/>
  </w:num>
  <w:num w:numId="17" w16cid:durableId="439688437">
    <w:abstractNumId w:val="2"/>
  </w:num>
  <w:num w:numId="18" w16cid:durableId="802894743">
    <w:abstractNumId w:val="17"/>
  </w:num>
  <w:num w:numId="19" w16cid:durableId="1250113183">
    <w:abstractNumId w:val="9"/>
  </w:num>
  <w:num w:numId="20" w16cid:durableId="2103841533">
    <w:abstractNumId w:val="6"/>
  </w:num>
  <w:num w:numId="21" w16cid:durableId="136748454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jhbAHIJAxuUe3keG77OkFa9dt026MY2rt9BMRjoweWI1VuCt2ddl2fFnZ+hS79QZANo6ii5dnR/Ao3xXNkmcGg==" w:salt="rICfa9h5KRZFhJiLVyjD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6D2F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57E0"/>
    <w:rsid w:val="00085B07"/>
    <w:rsid w:val="00087BDD"/>
    <w:rsid w:val="00090022"/>
    <w:rsid w:val="00090BC6"/>
    <w:rsid w:val="0009125C"/>
    <w:rsid w:val="00092235"/>
    <w:rsid w:val="00094203"/>
    <w:rsid w:val="0009433F"/>
    <w:rsid w:val="00094641"/>
    <w:rsid w:val="00095CB4"/>
    <w:rsid w:val="00097A1F"/>
    <w:rsid w:val="000A1663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158"/>
    <w:rsid w:val="000B0E24"/>
    <w:rsid w:val="000B14DE"/>
    <w:rsid w:val="000B188C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4C19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167C"/>
    <w:rsid w:val="001021CF"/>
    <w:rsid w:val="00103731"/>
    <w:rsid w:val="00103EAE"/>
    <w:rsid w:val="00104239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AAC"/>
    <w:rsid w:val="00131D80"/>
    <w:rsid w:val="0013249E"/>
    <w:rsid w:val="001340C1"/>
    <w:rsid w:val="00134408"/>
    <w:rsid w:val="00135839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2BC2"/>
    <w:rsid w:val="001636BC"/>
    <w:rsid w:val="001637F0"/>
    <w:rsid w:val="00163B85"/>
    <w:rsid w:val="00165DBF"/>
    <w:rsid w:val="0017124F"/>
    <w:rsid w:val="00172895"/>
    <w:rsid w:val="001731C1"/>
    <w:rsid w:val="001742E8"/>
    <w:rsid w:val="0017457B"/>
    <w:rsid w:val="001746E1"/>
    <w:rsid w:val="00177250"/>
    <w:rsid w:val="001775B7"/>
    <w:rsid w:val="00177FCB"/>
    <w:rsid w:val="0018501E"/>
    <w:rsid w:val="00187A19"/>
    <w:rsid w:val="00187F4B"/>
    <w:rsid w:val="00191996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EFF"/>
    <w:rsid w:val="001A1706"/>
    <w:rsid w:val="001A229B"/>
    <w:rsid w:val="001A29F8"/>
    <w:rsid w:val="001A2CFD"/>
    <w:rsid w:val="001A4C13"/>
    <w:rsid w:val="001A542D"/>
    <w:rsid w:val="001A63D6"/>
    <w:rsid w:val="001A78B0"/>
    <w:rsid w:val="001B006E"/>
    <w:rsid w:val="001B17D0"/>
    <w:rsid w:val="001B4517"/>
    <w:rsid w:val="001C295A"/>
    <w:rsid w:val="001C2B7B"/>
    <w:rsid w:val="001C30F2"/>
    <w:rsid w:val="001C37E3"/>
    <w:rsid w:val="001C44BD"/>
    <w:rsid w:val="001C486F"/>
    <w:rsid w:val="001C4D5B"/>
    <w:rsid w:val="001C5C33"/>
    <w:rsid w:val="001D0EAF"/>
    <w:rsid w:val="001D2270"/>
    <w:rsid w:val="001D2BAC"/>
    <w:rsid w:val="001D67DB"/>
    <w:rsid w:val="001D6D0D"/>
    <w:rsid w:val="001E0F28"/>
    <w:rsid w:val="001E103C"/>
    <w:rsid w:val="001E2671"/>
    <w:rsid w:val="001E2AE1"/>
    <w:rsid w:val="001E353A"/>
    <w:rsid w:val="001E556A"/>
    <w:rsid w:val="001E74DE"/>
    <w:rsid w:val="001E7F9F"/>
    <w:rsid w:val="001F2592"/>
    <w:rsid w:val="001F2BE3"/>
    <w:rsid w:val="001F35B8"/>
    <w:rsid w:val="001F43B7"/>
    <w:rsid w:val="001F4C2C"/>
    <w:rsid w:val="001F5DCE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898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7C6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714"/>
    <w:rsid w:val="002A6BA1"/>
    <w:rsid w:val="002A7351"/>
    <w:rsid w:val="002A753B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7954"/>
    <w:rsid w:val="002D0779"/>
    <w:rsid w:val="002D12C0"/>
    <w:rsid w:val="002D3964"/>
    <w:rsid w:val="002D56CE"/>
    <w:rsid w:val="002D60B4"/>
    <w:rsid w:val="002D6220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0470"/>
    <w:rsid w:val="00331FE0"/>
    <w:rsid w:val="00332DEE"/>
    <w:rsid w:val="0033325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63C8"/>
    <w:rsid w:val="0036660D"/>
    <w:rsid w:val="00366D16"/>
    <w:rsid w:val="00366D65"/>
    <w:rsid w:val="00367230"/>
    <w:rsid w:val="00370A47"/>
    <w:rsid w:val="00371CD0"/>
    <w:rsid w:val="00371D68"/>
    <w:rsid w:val="0037201C"/>
    <w:rsid w:val="00372174"/>
    <w:rsid w:val="00372A5B"/>
    <w:rsid w:val="0037381F"/>
    <w:rsid w:val="00374BBA"/>
    <w:rsid w:val="00374BBC"/>
    <w:rsid w:val="00376B19"/>
    <w:rsid w:val="00377122"/>
    <w:rsid w:val="00377CC7"/>
    <w:rsid w:val="00382402"/>
    <w:rsid w:val="00382B8E"/>
    <w:rsid w:val="0038345F"/>
    <w:rsid w:val="00384196"/>
    <w:rsid w:val="003877C7"/>
    <w:rsid w:val="003930AF"/>
    <w:rsid w:val="00393462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5A4"/>
    <w:rsid w:val="003B67F0"/>
    <w:rsid w:val="003B6ECA"/>
    <w:rsid w:val="003C1186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6624"/>
    <w:rsid w:val="003E7C18"/>
    <w:rsid w:val="003E7C9D"/>
    <w:rsid w:val="003E7E36"/>
    <w:rsid w:val="003F02F7"/>
    <w:rsid w:val="003F03BC"/>
    <w:rsid w:val="003F09F4"/>
    <w:rsid w:val="003F181A"/>
    <w:rsid w:val="003F48AB"/>
    <w:rsid w:val="003F4929"/>
    <w:rsid w:val="003F4A73"/>
    <w:rsid w:val="003F5D04"/>
    <w:rsid w:val="003F6876"/>
    <w:rsid w:val="0040006B"/>
    <w:rsid w:val="004032BF"/>
    <w:rsid w:val="00404195"/>
    <w:rsid w:val="004043CB"/>
    <w:rsid w:val="0040480A"/>
    <w:rsid w:val="00406782"/>
    <w:rsid w:val="00406908"/>
    <w:rsid w:val="0041012E"/>
    <w:rsid w:val="004102C3"/>
    <w:rsid w:val="00410478"/>
    <w:rsid w:val="00411A1A"/>
    <w:rsid w:val="00411CD3"/>
    <w:rsid w:val="004123BB"/>
    <w:rsid w:val="00412476"/>
    <w:rsid w:val="00413007"/>
    <w:rsid w:val="004140EF"/>
    <w:rsid w:val="0041461C"/>
    <w:rsid w:val="0041642D"/>
    <w:rsid w:val="00416AF0"/>
    <w:rsid w:val="00417229"/>
    <w:rsid w:val="00417C80"/>
    <w:rsid w:val="004202E6"/>
    <w:rsid w:val="00422116"/>
    <w:rsid w:val="00422E1D"/>
    <w:rsid w:val="004239C8"/>
    <w:rsid w:val="0042401A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E72"/>
    <w:rsid w:val="00472F2C"/>
    <w:rsid w:val="00473993"/>
    <w:rsid w:val="0047405E"/>
    <w:rsid w:val="004750C2"/>
    <w:rsid w:val="0047547F"/>
    <w:rsid w:val="00476877"/>
    <w:rsid w:val="00476BFD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53B"/>
    <w:rsid w:val="00495AE2"/>
    <w:rsid w:val="004967A8"/>
    <w:rsid w:val="00496B24"/>
    <w:rsid w:val="004A10EE"/>
    <w:rsid w:val="004A1A91"/>
    <w:rsid w:val="004A1F00"/>
    <w:rsid w:val="004A3127"/>
    <w:rsid w:val="004A32DC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0A32"/>
    <w:rsid w:val="004C23DA"/>
    <w:rsid w:val="004C420E"/>
    <w:rsid w:val="004C7286"/>
    <w:rsid w:val="004C74E0"/>
    <w:rsid w:val="004C7D9A"/>
    <w:rsid w:val="004D13E6"/>
    <w:rsid w:val="004D1C8C"/>
    <w:rsid w:val="004D21CC"/>
    <w:rsid w:val="004D260F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1065"/>
    <w:rsid w:val="005030C0"/>
    <w:rsid w:val="00503CA3"/>
    <w:rsid w:val="005045DD"/>
    <w:rsid w:val="005046AF"/>
    <w:rsid w:val="0051418D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5F4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962"/>
    <w:rsid w:val="00561014"/>
    <w:rsid w:val="00561194"/>
    <w:rsid w:val="00562C07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77259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2503"/>
    <w:rsid w:val="005942FC"/>
    <w:rsid w:val="005953D7"/>
    <w:rsid w:val="00595AE7"/>
    <w:rsid w:val="00597CC7"/>
    <w:rsid w:val="005A072B"/>
    <w:rsid w:val="005A1428"/>
    <w:rsid w:val="005A2FD6"/>
    <w:rsid w:val="005A322D"/>
    <w:rsid w:val="005A3647"/>
    <w:rsid w:val="005A4A7C"/>
    <w:rsid w:val="005A4BAB"/>
    <w:rsid w:val="005A79BD"/>
    <w:rsid w:val="005A7C6F"/>
    <w:rsid w:val="005B0756"/>
    <w:rsid w:val="005B2D4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B88"/>
    <w:rsid w:val="005E4680"/>
    <w:rsid w:val="005E6489"/>
    <w:rsid w:val="005E6AC5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047A"/>
    <w:rsid w:val="00601D35"/>
    <w:rsid w:val="00602CA8"/>
    <w:rsid w:val="00603B0E"/>
    <w:rsid w:val="00604E4C"/>
    <w:rsid w:val="006050BE"/>
    <w:rsid w:val="006064CA"/>
    <w:rsid w:val="00611194"/>
    <w:rsid w:val="00612F74"/>
    <w:rsid w:val="006131B3"/>
    <w:rsid w:val="00616E34"/>
    <w:rsid w:val="00620BDC"/>
    <w:rsid w:val="00626DB5"/>
    <w:rsid w:val="00630614"/>
    <w:rsid w:val="0063091A"/>
    <w:rsid w:val="00633E0B"/>
    <w:rsid w:val="00634DFA"/>
    <w:rsid w:val="00637776"/>
    <w:rsid w:val="006421E1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3F33"/>
    <w:rsid w:val="006743B6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87BE1"/>
    <w:rsid w:val="00690A19"/>
    <w:rsid w:val="0069115C"/>
    <w:rsid w:val="00691161"/>
    <w:rsid w:val="0069242D"/>
    <w:rsid w:val="00692500"/>
    <w:rsid w:val="00697E5E"/>
    <w:rsid w:val="006A26D9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4B3D"/>
    <w:rsid w:val="006B5C06"/>
    <w:rsid w:val="006B6037"/>
    <w:rsid w:val="006B635B"/>
    <w:rsid w:val="006B714D"/>
    <w:rsid w:val="006C2A01"/>
    <w:rsid w:val="006C32B7"/>
    <w:rsid w:val="006C37EB"/>
    <w:rsid w:val="006C3B08"/>
    <w:rsid w:val="006C7CA5"/>
    <w:rsid w:val="006D010D"/>
    <w:rsid w:val="006D097E"/>
    <w:rsid w:val="006D2065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3C02"/>
    <w:rsid w:val="006E48D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5319"/>
    <w:rsid w:val="00706B6C"/>
    <w:rsid w:val="00706C1A"/>
    <w:rsid w:val="00710137"/>
    <w:rsid w:val="007104F2"/>
    <w:rsid w:val="00712066"/>
    <w:rsid w:val="00714427"/>
    <w:rsid w:val="00714594"/>
    <w:rsid w:val="007148D9"/>
    <w:rsid w:val="007212FF"/>
    <w:rsid w:val="00722FB2"/>
    <w:rsid w:val="00723F12"/>
    <w:rsid w:val="0072455D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3683"/>
    <w:rsid w:val="00743FF0"/>
    <w:rsid w:val="00744C7D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643D"/>
    <w:rsid w:val="00757311"/>
    <w:rsid w:val="007647E0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A0974"/>
    <w:rsid w:val="007A1FA5"/>
    <w:rsid w:val="007A395D"/>
    <w:rsid w:val="007A4864"/>
    <w:rsid w:val="007A6664"/>
    <w:rsid w:val="007B04FF"/>
    <w:rsid w:val="007B0692"/>
    <w:rsid w:val="007B1733"/>
    <w:rsid w:val="007B320F"/>
    <w:rsid w:val="007B38B6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3DDA"/>
    <w:rsid w:val="007F53FB"/>
    <w:rsid w:val="007F5448"/>
    <w:rsid w:val="007F5D55"/>
    <w:rsid w:val="007F60BF"/>
    <w:rsid w:val="0080075C"/>
    <w:rsid w:val="008023CB"/>
    <w:rsid w:val="008027A0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7936"/>
    <w:rsid w:val="00847FFD"/>
    <w:rsid w:val="008502A1"/>
    <w:rsid w:val="0085045D"/>
    <w:rsid w:val="00850B37"/>
    <w:rsid w:val="008515B6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8CD"/>
    <w:rsid w:val="0086090F"/>
    <w:rsid w:val="00862BE8"/>
    <w:rsid w:val="00863841"/>
    <w:rsid w:val="00865676"/>
    <w:rsid w:val="00865B97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15F0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5DC3"/>
    <w:rsid w:val="008C60BC"/>
    <w:rsid w:val="008C6598"/>
    <w:rsid w:val="008C7F0A"/>
    <w:rsid w:val="008D07C2"/>
    <w:rsid w:val="008D17E6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0732"/>
    <w:rsid w:val="008F3EB6"/>
    <w:rsid w:val="008F4A17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615A"/>
    <w:rsid w:val="00966638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961C2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6FAC"/>
    <w:rsid w:val="009C750E"/>
    <w:rsid w:val="009C7722"/>
    <w:rsid w:val="009D0A94"/>
    <w:rsid w:val="009D14E3"/>
    <w:rsid w:val="009D2427"/>
    <w:rsid w:val="009D3628"/>
    <w:rsid w:val="009D6A90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952"/>
    <w:rsid w:val="009F2BFA"/>
    <w:rsid w:val="009F3A7D"/>
    <w:rsid w:val="009F5DFE"/>
    <w:rsid w:val="00A005D0"/>
    <w:rsid w:val="00A0101D"/>
    <w:rsid w:val="00A01A7D"/>
    <w:rsid w:val="00A022FC"/>
    <w:rsid w:val="00A027A1"/>
    <w:rsid w:val="00A02E79"/>
    <w:rsid w:val="00A04DBE"/>
    <w:rsid w:val="00A04E83"/>
    <w:rsid w:val="00A0586D"/>
    <w:rsid w:val="00A06E86"/>
    <w:rsid w:val="00A11805"/>
    <w:rsid w:val="00A11DF8"/>
    <w:rsid w:val="00A13A65"/>
    <w:rsid w:val="00A146C5"/>
    <w:rsid w:val="00A16135"/>
    <w:rsid w:val="00A162C6"/>
    <w:rsid w:val="00A20D04"/>
    <w:rsid w:val="00A22011"/>
    <w:rsid w:val="00A223AC"/>
    <w:rsid w:val="00A2406A"/>
    <w:rsid w:val="00A24B0A"/>
    <w:rsid w:val="00A251D5"/>
    <w:rsid w:val="00A254C0"/>
    <w:rsid w:val="00A2712E"/>
    <w:rsid w:val="00A278C2"/>
    <w:rsid w:val="00A33963"/>
    <w:rsid w:val="00A35373"/>
    <w:rsid w:val="00A35587"/>
    <w:rsid w:val="00A35A6C"/>
    <w:rsid w:val="00A35D1E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77C4"/>
    <w:rsid w:val="00A57EEF"/>
    <w:rsid w:val="00A602F2"/>
    <w:rsid w:val="00A60EB3"/>
    <w:rsid w:val="00A614A7"/>
    <w:rsid w:val="00A62327"/>
    <w:rsid w:val="00A624A0"/>
    <w:rsid w:val="00A634D2"/>
    <w:rsid w:val="00A65327"/>
    <w:rsid w:val="00A65467"/>
    <w:rsid w:val="00A667D8"/>
    <w:rsid w:val="00A66EA8"/>
    <w:rsid w:val="00A67953"/>
    <w:rsid w:val="00A67BB2"/>
    <w:rsid w:val="00A7095D"/>
    <w:rsid w:val="00A70A42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5799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5B8"/>
    <w:rsid w:val="00AF6971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5DB1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2A17"/>
    <w:rsid w:val="00B43240"/>
    <w:rsid w:val="00B4528B"/>
    <w:rsid w:val="00B464BC"/>
    <w:rsid w:val="00B5198F"/>
    <w:rsid w:val="00B52621"/>
    <w:rsid w:val="00B5631B"/>
    <w:rsid w:val="00B60017"/>
    <w:rsid w:val="00B601F0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67F91"/>
    <w:rsid w:val="00B70B8C"/>
    <w:rsid w:val="00B71D24"/>
    <w:rsid w:val="00B71F95"/>
    <w:rsid w:val="00B72512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C2F"/>
    <w:rsid w:val="00B91D87"/>
    <w:rsid w:val="00B927B9"/>
    <w:rsid w:val="00B943EE"/>
    <w:rsid w:val="00B94574"/>
    <w:rsid w:val="00B952C3"/>
    <w:rsid w:val="00B9582B"/>
    <w:rsid w:val="00B966C3"/>
    <w:rsid w:val="00BA013A"/>
    <w:rsid w:val="00BA0FAF"/>
    <w:rsid w:val="00BA1393"/>
    <w:rsid w:val="00BA2876"/>
    <w:rsid w:val="00BA2D45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C94"/>
    <w:rsid w:val="00BD3AA8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B16"/>
    <w:rsid w:val="00BE6ECB"/>
    <w:rsid w:val="00BE7211"/>
    <w:rsid w:val="00BF0D41"/>
    <w:rsid w:val="00BF2E71"/>
    <w:rsid w:val="00BF34C8"/>
    <w:rsid w:val="00BF36D1"/>
    <w:rsid w:val="00BF4202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2276"/>
    <w:rsid w:val="00C42514"/>
    <w:rsid w:val="00C4419F"/>
    <w:rsid w:val="00C456B4"/>
    <w:rsid w:val="00C47BD8"/>
    <w:rsid w:val="00C47F99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800EF"/>
    <w:rsid w:val="00C800F8"/>
    <w:rsid w:val="00C8262F"/>
    <w:rsid w:val="00C83D9D"/>
    <w:rsid w:val="00C84174"/>
    <w:rsid w:val="00C843E5"/>
    <w:rsid w:val="00C84F81"/>
    <w:rsid w:val="00C856FC"/>
    <w:rsid w:val="00C868DB"/>
    <w:rsid w:val="00C87A18"/>
    <w:rsid w:val="00C91323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331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85E"/>
    <w:rsid w:val="00CF5BEF"/>
    <w:rsid w:val="00CF6737"/>
    <w:rsid w:val="00D00340"/>
    <w:rsid w:val="00D004F4"/>
    <w:rsid w:val="00D034EF"/>
    <w:rsid w:val="00D077D6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61B9"/>
    <w:rsid w:val="00D362A5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F9E"/>
    <w:rsid w:val="00D6005E"/>
    <w:rsid w:val="00D6017D"/>
    <w:rsid w:val="00D60EEB"/>
    <w:rsid w:val="00D611D5"/>
    <w:rsid w:val="00D61377"/>
    <w:rsid w:val="00D6175D"/>
    <w:rsid w:val="00D633C6"/>
    <w:rsid w:val="00D66477"/>
    <w:rsid w:val="00D66B6E"/>
    <w:rsid w:val="00D6787A"/>
    <w:rsid w:val="00D722A1"/>
    <w:rsid w:val="00D72DE4"/>
    <w:rsid w:val="00D72DED"/>
    <w:rsid w:val="00D748AD"/>
    <w:rsid w:val="00D77F8D"/>
    <w:rsid w:val="00D825A6"/>
    <w:rsid w:val="00D844CC"/>
    <w:rsid w:val="00D84610"/>
    <w:rsid w:val="00D85E3A"/>
    <w:rsid w:val="00D86593"/>
    <w:rsid w:val="00D86982"/>
    <w:rsid w:val="00D8760C"/>
    <w:rsid w:val="00D879F5"/>
    <w:rsid w:val="00D90AB9"/>
    <w:rsid w:val="00D91348"/>
    <w:rsid w:val="00D93054"/>
    <w:rsid w:val="00D932B2"/>
    <w:rsid w:val="00D94167"/>
    <w:rsid w:val="00D94951"/>
    <w:rsid w:val="00D97865"/>
    <w:rsid w:val="00DA049A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E0230B"/>
    <w:rsid w:val="00E024E4"/>
    <w:rsid w:val="00E02DA8"/>
    <w:rsid w:val="00E04568"/>
    <w:rsid w:val="00E04A7F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431"/>
    <w:rsid w:val="00E13C37"/>
    <w:rsid w:val="00E15247"/>
    <w:rsid w:val="00E16F64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0CB"/>
    <w:rsid w:val="00E514F9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47A"/>
    <w:rsid w:val="00E876F6"/>
    <w:rsid w:val="00E9070F"/>
    <w:rsid w:val="00E927FF"/>
    <w:rsid w:val="00E92B57"/>
    <w:rsid w:val="00E93071"/>
    <w:rsid w:val="00E9428B"/>
    <w:rsid w:val="00E94B6A"/>
    <w:rsid w:val="00E96269"/>
    <w:rsid w:val="00E963DC"/>
    <w:rsid w:val="00E9652C"/>
    <w:rsid w:val="00E96EE5"/>
    <w:rsid w:val="00EA03E7"/>
    <w:rsid w:val="00EA04E2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C8D"/>
    <w:rsid w:val="00EB2D92"/>
    <w:rsid w:val="00EB4846"/>
    <w:rsid w:val="00EB4F51"/>
    <w:rsid w:val="00EB545B"/>
    <w:rsid w:val="00EB6327"/>
    <w:rsid w:val="00EB77A3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3FBE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66F1"/>
    <w:rsid w:val="00F36D22"/>
    <w:rsid w:val="00F41200"/>
    <w:rsid w:val="00F412BF"/>
    <w:rsid w:val="00F4216F"/>
    <w:rsid w:val="00F4226D"/>
    <w:rsid w:val="00F42DFA"/>
    <w:rsid w:val="00F44502"/>
    <w:rsid w:val="00F462E0"/>
    <w:rsid w:val="00F4727C"/>
    <w:rsid w:val="00F514EB"/>
    <w:rsid w:val="00F515C6"/>
    <w:rsid w:val="00F519E5"/>
    <w:rsid w:val="00F5332C"/>
    <w:rsid w:val="00F5367D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2A2"/>
    <w:rsid w:val="00F9067C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3C47"/>
    <w:rsid w:val="00FA6A72"/>
    <w:rsid w:val="00FA79BF"/>
    <w:rsid w:val="00FA7D25"/>
    <w:rsid w:val="00FB06CE"/>
    <w:rsid w:val="00FB1F2D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0791">
          <w:marLeft w:val="1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8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Props1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23429-B5CD-44F9-A25D-7ADB4FF0AC5D}">
  <ds:schemaRefs>
    <ds:schemaRef ds:uri="http://schemas.microsoft.com/office/2006/metadata/properties"/>
    <ds:schemaRef ds:uri="http://schemas.microsoft.com/office/infopath/2007/PartnerControls"/>
    <ds:schemaRef ds:uri="6122a352-40ba-466c-8497-9e99b8f5d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3</cp:revision>
  <cp:lastPrinted>2021-08-26T16:24:00Z</cp:lastPrinted>
  <dcterms:created xsi:type="dcterms:W3CDTF">2025-07-10T13:45:00Z</dcterms:created>
  <dcterms:modified xsi:type="dcterms:W3CDTF">2025-07-10T13:45:00Z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