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C6D9E" w14:textId="77777777" w:rsidR="00AB6380" w:rsidRPr="006C24E7" w:rsidRDefault="00280D3E" w:rsidP="006C24E7">
      <w:pPr>
        <w:pStyle w:val="Heading1"/>
      </w:pPr>
      <w:r>
        <w:t>Returning</w:t>
      </w:r>
      <w:r w:rsidR="00BE06A9">
        <w:t xml:space="preserve"> Equipment </w:t>
      </w:r>
      <w:r>
        <w:t>from</w:t>
      </w:r>
      <w:r w:rsidR="00BE06A9">
        <w:t xml:space="preserve"> an Alternate Work Location</w:t>
      </w:r>
      <w:r w:rsidR="00F42554">
        <w:t xml:space="preserve"> (Laptop Users)</w:t>
      </w:r>
    </w:p>
    <w:p w14:paraId="2626325F" w14:textId="77777777" w:rsidR="00F87DA7" w:rsidRDefault="00F87DA7" w:rsidP="006C24E7">
      <w:pPr>
        <w:pStyle w:val="Heading2"/>
      </w:pPr>
      <w:r>
        <w:t>Overview</w:t>
      </w:r>
    </w:p>
    <w:p w14:paraId="2267368A" w14:textId="77777777" w:rsidR="00E80E4D" w:rsidRDefault="00F72344" w:rsidP="006C24E7">
      <w:r>
        <w:t xml:space="preserve">This job aid outlines how to </w:t>
      </w:r>
      <w:r w:rsidR="00BE06A9">
        <w:t xml:space="preserve">determine </w:t>
      </w:r>
      <w:r w:rsidR="00280D3E">
        <w:t>which</w:t>
      </w:r>
      <w:r w:rsidR="00BE06A9">
        <w:t xml:space="preserve"> System Offices equipment and resources you </w:t>
      </w:r>
      <w:r w:rsidR="00280D3E">
        <w:t xml:space="preserve">need to bring back, </w:t>
      </w:r>
      <w:r w:rsidR="00BE06A9">
        <w:t xml:space="preserve">how to unassemble and re-assemble your equipment and how to pack it for travel. </w:t>
      </w:r>
    </w:p>
    <w:p w14:paraId="6CA3FF4E" w14:textId="77777777" w:rsidR="00437933" w:rsidRPr="006C24E7" w:rsidRDefault="00437933" w:rsidP="006C24E7">
      <w:pPr>
        <w:pStyle w:val="Heading3"/>
      </w:pPr>
      <w:r w:rsidRPr="006C24E7">
        <w:t>Steps</w:t>
      </w:r>
    </w:p>
    <w:p w14:paraId="6A8655DC" w14:textId="77777777" w:rsidR="00694437" w:rsidRDefault="00694437">
      <w:pPr>
        <w:rPr>
          <w:rFonts w:cs="Arial"/>
        </w:rPr>
        <w:sectPr w:rsidR="00694437" w:rsidSect="002C1A33">
          <w:headerReference w:type="default" r:id="rId7"/>
          <w:footerReference w:type="default" r:id="rId8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p w14:paraId="3E98C2F2" w14:textId="77777777" w:rsidR="00AC7D96" w:rsidRDefault="00280D3E" w:rsidP="00891777">
      <w:pPr>
        <w:pStyle w:val="ListParagraph"/>
      </w:pPr>
      <w:r>
        <w:t xml:space="preserve">Which equipment did you take to your </w:t>
      </w:r>
      <w:r w:rsidR="00BE06A9">
        <w:t>alternate work location</w:t>
      </w:r>
      <w:r>
        <w:t>?</w:t>
      </w:r>
    </w:p>
    <w:p w14:paraId="057B9895" w14:textId="77777777" w:rsidR="00891777" w:rsidRDefault="00891777" w:rsidP="00891777">
      <w:r>
        <w:t xml:space="preserve">Did you complete and sign the </w:t>
      </w:r>
      <w:hyperlink r:id="rId9" w:history="1">
        <w:r w:rsidRPr="00891777">
          <w:rPr>
            <w:rStyle w:val="Hyperlink"/>
          </w:rPr>
          <w:t>Temporary Alterna</w:t>
        </w:r>
        <w:r w:rsidRPr="00891777">
          <w:rPr>
            <w:rStyle w:val="Hyperlink"/>
          </w:rPr>
          <w:t>t</w:t>
        </w:r>
        <w:r w:rsidRPr="00891777">
          <w:rPr>
            <w:rStyle w:val="Hyperlink"/>
          </w:rPr>
          <w:t>e Work Location Equipment Inventory</w:t>
        </w:r>
      </w:hyperlink>
      <w:r>
        <w:t xml:space="preserve"> form? </w:t>
      </w:r>
    </w:p>
    <w:p w14:paraId="7199375C" w14:textId="77777777" w:rsidR="00DB4602" w:rsidRDefault="00891777" w:rsidP="001C10F7">
      <w:pPr>
        <w:pStyle w:val="ListParagraph"/>
        <w:numPr>
          <w:ilvl w:val="3"/>
          <w:numId w:val="30"/>
        </w:numPr>
        <w:ind w:left="720"/>
      </w:pPr>
      <w:r>
        <w:t>If yes, use it to help you determine what needs to come back to the office. (If signed, it is with your supervisor or department head.)</w:t>
      </w:r>
    </w:p>
    <w:p w14:paraId="1DEDBD35" w14:textId="77777777" w:rsidR="00891777" w:rsidRDefault="00891777" w:rsidP="001C10F7">
      <w:pPr>
        <w:pStyle w:val="ListParagraph"/>
        <w:numPr>
          <w:ilvl w:val="3"/>
          <w:numId w:val="30"/>
        </w:numPr>
        <w:ind w:left="720"/>
      </w:pPr>
      <w:r>
        <w:t xml:space="preserve">If </w:t>
      </w:r>
      <w:r w:rsidR="00DB4602">
        <w:t>no, check your alternate work location for these items:</w:t>
      </w:r>
    </w:p>
    <w:p w14:paraId="44806C9A" w14:textId="77777777" w:rsidR="00280D3E" w:rsidRDefault="00280D3E" w:rsidP="00A570D3">
      <w:pPr>
        <w:pStyle w:val="ListParagraph"/>
        <w:numPr>
          <w:ilvl w:val="1"/>
          <w:numId w:val="30"/>
        </w:numPr>
      </w:pPr>
      <w:r>
        <w:t>Laptop and power cord</w:t>
      </w:r>
    </w:p>
    <w:p w14:paraId="0DD31B54" w14:textId="77777777" w:rsidR="00280D3E" w:rsidRDefault="00280D3E" w:rsidP="00A570D3">
      <w:pPr>
        <w:pStyle w:val="ListParagraph"/>
        <w:numPr>
          <w:ilvl w:val="1"/>
          <w:numId w:val="30"/>
        </w:numPr>
      </w:pPr>
      <w:r>
        <w:t>Monitor(s) and power cord</w:t>
      </w:r>
    </w:p>
    <w:p w14:paraId="76CC0EA6" w14:textId="77777777" w:rsidR="00280D3E" w:rsidRDefault="00280D3E" w:rsidP="00A570D3">
      <w:pPr>
        <w:pStyle w:val="ListParagraph"/>
        <w:numPr>
          <w:ilvl w:val="1"/>
          <w:numId w:val="30"/>
        </w:numPr>
      </w:pPr>
      <w:r>
        <w:t>External keyboard</w:t>
      </w:r>
    </w:p>
    <w:p w14:paraId="0D5AEBCC" w14:textId="77777777" w:rsidR="00280D3E" w:rsidRDefault="00280D3E" w:rsidP="00A570D3">
      <w:pPr>
        <w:pStyle w:val="ListParagraph"/>
        <w:numPr>
          <w:ilvl w:val="1"/>
          <w:numId w:val="30"/>
        </w:numPr>
      </w:pPr>
      <w:r>
        <w:t>External mouse</w:t>
      </w:r>
    </w:p>
    <w:p w14:paraId="74149D64" w14:textId="77777777" w:rsidR="00280D3E" w:rsidRDefault="00280D3E" w:rsidP="00A570D3">
      <w:pPr>
        <w:pStyle w:val="ListParagraph"/>
        <w:numPr>
          <w:ilvl w:val="1"/>
          <w:numId w:val="30"/>
        </w:numPr>
      </w:pPr>
      <w:r>
        <w:t>Docking station and power cord</w:t>
      </w:r>
    </w:p>
    <w:p w14:paraId="55E6EC94" w14:textId="77777777" w:rsidR="00280D3E" w:rsidRDefault="00280D3E" w:rsidP="00A570D3">
      <w:pPr>
        <w:pStyle w:val="ListParagraph"/>
        <w:numPr>
          <w:ilvl w:val="1"/>
          <w:numId w:val="30"/>
        </w:numPr>
      </w:pPr>
      <w:r>
        <w:t>Printer and power cord</w:t>
      </w:r>
    </w:p>
    <w:p w14:paraId="170ECF4C" w14:textId="77777777" w:rsidR="00725CF7" w:rsidRDefault="00BE06A9" w:rsidP="00891777">
      <w:pPr>
        <w:pStyle w:val="ListParagraph"/>
      </w:pPr>
      <w:r>
        <w:t xml:space="preserve">Decide how you will </w:t>
      </w:r>
      <w:r w:rsidRPr="0046742E">
        <w:t>get equipme</w:t>
      </w:r>
      <w:r w:rsidR="0046742E" w:rsidRPr="0046742E">
        <w:t>nt to your alternate work location</w:t>
      </w:r>
      <w:r w:rsidRPr="0046742E">
        <w:t xml:space="preserve"> safely</w:t>
      </w:r>
      <w:r>
        <w:t>.</w:t>
      </w:r>
    </w:p>
    <w:p w14:paraId="2E334ECF" w14:textId="77777777" w:rsidR="00772EFD" w:rsidRDefault="00BE06A9" w:rsidP="00891777">
      <w:pPr>
        <w:pStyle w:val="ListParagraph"/>
        <w:numPr>
          <w:ilvl w:val="0"/>
          <w:numId w:val="27"/>
        </w:numPr>
      </w:pPr>
      <w:r>
        <w:t>Bring a blanket or quilt to protect the equipment.</w:t>
      </w:r>
    </w:p>
    <w:p w14:paraId="01631785" w14:textId="77777777" w:rsidR="00772EFD" w:rsidRDefault="00772EFD" w:rsidP="00891777">
      <w:pPr>
        <w:pStyle w:val="ListParagraph"/>
        <w:numPr>
          <w:ilvl w:val="0"/>
          <w:numId w:val="27"/>
        </w:numPr>
      </w:pPr>
      <w:r>
        <w:t>T</w:t>
      </w:r>
      <w:r w:rsidR="00BE06A9">
        <w:t>ake care to protect monitor screens, they are delicate and scratch or break easily</w:t>
      </w:r>
      <w:r>
        <w:t>.</w:t>
      </w:r>
    </w:p>
    <w:p w14:paraId="518A0542" w14:textId="77777777" w:rsidR="00DC36D0" w:rsidRDefault="00DC36D0" w:rsidP="00891777">
      <w:pPr>
        <w:pStyle w:val="ListParagraph"/>
        <w:numPr>
          <w:ilvl w:val="0"/>
          <w:numId w:val="27"/>
        </w:numPr>
      </w:pPr>
      <w:r>
        <w:t xml:space="preserve">Protect the connection from the docking </w:t>
      </w:r>
      <w:r w:rsidR="00560C63">
        <w:t>station that plugs into your laptop.</w:t>
      </w:r>
    </w:p>
    <w:p w14:paraId="36F89ACE" w14:textId="77777777" w:rsidR="00794E9C" w:rsidRPr="00840D64" w:rsidRDefault="00BE06A9" w:rsidP="00891777">
      <w:pPr>
        <w:pStyle w:val="ListParagraph"/>
        <w:numPr>
          <w:ilvl w:val="0"/>
          <w:numId w:val="27"/>
        </w:numPr>
      </w:pPr>
      <w:r>
        <w:t>Don’</w:t>
      </w:r>
      <w:r w:rsidR="00772EFD">
        <w:t>t drop anything!</w:t>
      </w:r>
      <w:r w:rsidR="00794E9C">
        <w:t xml:space="preserve"> </w:t>
      </w:r>
      <w:bookmarkStart w:id="0" w:name="_GoBack"/>
      <w:bookmarkEnd w:id="0"/>
    </w:p>
    <w:p w14:paraId="7A57B05E" w14:textId="77777777" w:rsidR="00506863" w:rsidRPr="0046742E" w:rsidRDefault="00772EFD" w:rsidP="00891777">
      <w:pPr>
        <w:pStyle w:val="ListParagraph"/>
      </w:pPr>
      <w:r w:rsidRPr="0046742E">
        <w:t>Pack smartly</w:t>
      </w:r>
    </w:p>
    <w:p w14:paraId="1115F6B2" w14:textId="77777777" w:rsidR="00772EFD" w:rsidRDefault="00772EFD" w:rsidP="00891777">
      <w:pPr>
        <w:pStyle w:val="ListParagraph"/>
        <w:numPr>
          <w:ilvl w:val="0"/>
          <w:numId w:val="28"/>
        </w:numPr>
      </w:pPr>
      <w:r>
        <w:t>Take a picture of the back of your docking station to help you plug everything back in.</w:t>
      </w:r>
    </w:p>
    <w:p w14:paraId="12A5B78D" w14:textId="77777777" w:rsidR="00772EFD" w:rsidRDefault="00772EFD" w:rsidP="00891777">
      <w:pPr>
        <w:pStyle w:val="ListParagraph"/>
        <w:numPr>
          <w:ilvl w:val="0"/>
          <w:numId w:val="28"/>
        </w:numPr>
      </w:pPr>
      <w:r>
        <w:t>If needed, label connections with tape and a pen.</w:t>
      </w:r>
    </w:p>
    <w:p w14:paraId="7A7F4821" w14:textId="00D0F434" w:rsidR="00772EFD" w:rsidRDefault="00772EFD" w:rsidP="00891777">
      <w:pPr>
        <w:pStyle w:val="ListParagraph"/>
        <w:numPr>
          <w:ilvl w:val="0"/>
          <w:numId w:val="28"/>
        </w:numPr>
      </w:pPr>
      <w:r>
        <w:t>Leave the power cord plugged into the device</w:t>
      </w:r>
      <w:r w:rsidR="003364FA">
        <w:t xml:space="preserve"> when possible</w:t>
      </w:r>
      <w:r>
        <w:t xml:space="preserve"> (</w:t>
      </w:r>
      <w:r w:rsidR="0046742E">
        <w:t>e.g.,</w:t>
      </w:r>
      <w:r>
        <w:t xml:space="preserve"> leave the monitor power cord plugged into the monitor</w:t>
      </w:r>
      <w:r w:rsidR="003364FA">
        <w:t>)</w:t>
      </w:r>
      <w:r>
        <w:t>.</w:t>
      </w:r>
    </w:p>
    <w:p w14:paraId="7FFF04C2" w14:textId="77777777" w:rsidR="00F42554" w:rsidRDefault="00F42554" w:rsidP="00C80450"/>
    <w:p w14:paraId="75668088" w14:textId="2AF2744C" w:rsidR="001C3BCD" w:rsidRDefault="00E84872" w:rsidP="00C80450">
      <w:r>
        <w:t xml:space="preserve">This completes </w:t>
      </w:r>
      <w:r w:rsidR="003364FA">
        <w:rPr>
          <w:b/>
        </w:rPr>
        <w:t>Returning</w:t>
      </w:r>
      <w:r w:rsidR="00772EFD">
        <w:rPr>
          <w:b/>
        </w:rPr>
        <w:t xml:space="preserve"> Equipment </w:t>
      </w:r>
      <w:r w:rsidR="003364FA">
        <w:rPr>
          <w:b/>
        </w:rPr>
        <w:t>from</w:t>
      </w:r>
      <w:r w:rsidR="00772EFD">
        <w:rPr>
          <w:b/>
        </w:rPr>
        <w:t xml:space="preserve"> an Alternate Work Location</w:t>
      </w:r>
      <w:r w:rsidR="0058444C">
        <w:rPr>
          <w:b/>
        </w:rPr>
        <w:t>.</w:t>
      </w:r>
      <w:r w:rsidR="00921162" w:rsidRPr="00921162">
        <w:rPr>
          <w:b/>
        </w:rPr>
        <w:t xml:space="preserve"> </w:t>
      </w:r>
      <w:r w:rsidR="00857626" w:rsidRPr="005C3B0D">
        <w:t>Contact</w:t>
      </w:r>
      <w:r w:rsidR="00857626">
        <w:rPr>
          <w:b/>
        </w:rPr>
        <w:t xml:space="preserve"> </w:t>
      </w:r>
      <w:r w:rsidR="007D749D" w:rsidRPr="007D749D">
        <w:t xml:space="preserve">the </w:t>
      </w:r>
      <w:hyperlink r:id="rId10" w:history="1">
        <w:r w:rsidR="007D749D" w:rsidRPr="007D749D">
          <w:rPr>
            <w:rStyle w:val="Hyperlink"/>
          </w:rPr>
          <w:t>Help Desk</w:t>
        </w:r>
      </w:hyperlink>
      <w:r w:rsidR="007D749D" w:rsidRPr="007D749D">
        <w:t xml:space="preserve"> </w:t>
      </w:r>
      <w:r w:rsidR="00857626">
        <w:t>if you need help.</w:t>
      </w:r>
    </w:p>
    <w:sectPr w:rsidR="001C3BCD" w:rsidSect="00772EFD">
      <w:type w:val="continuous"/>
      <w:pgSz w:w="12240" w:h="15840"/>
      <w:pgMar w:top="1440" w:right="1080" w:bottom="1440" w:left="1080" w:header="720" w:footer="28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9EB9" w14:textId="77777777" w:rsidR="005D4EA0" w:rsidRDefault="005D4EA0" w:rsidP="00571B78">
      <w:pPr>
        <w:spacing w:after="0" w:line="240" w:lineRule="auto"/>
      </w:pPr>
      <w:r>
        <w:separator/>
      </w:r>
    </w:p>
  </w:endnote>
  <w:endnote w:type="continuationSeparator" w:id="0">
    <w:p w14:paraId="2DFBE48D" w14:textId="77777777" w:rsidR="005D4EA0" w:rsidRDefault="005D4EA0" w:rsidP="005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OT-Book">
    <w:altName w:val="Cambria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828351"/>
      <w:docPartObj>
        <w:docPartGallery w:val="Page Numbers (Bottom of Page)"/>
        <w:docPartUnique/>
      </w:docPartObj>
    </w:sdtPr>
    <w:sdtEndPr/>
    <w:sdtContent>
      <w:sdt>
        <w:sdtPr>
          <w:id w:val="-1575349347"/>
          <w:docPartObj>
            <w:docPartGallery w:val="Page Numbers (Top of Page)"/>
            <w:docPartUnique/>
          </w:docPartObj>
        </w:sdtPr>
        <w:sdtEndPr/>
        <w:sdtContent>
          <w:p w14:paraId="497DDC01" w14:textId="18556D14" w:rsidR="002C1A33" w:rsidRDefault="002C1A33" w:rsidP="002C1A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4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4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DF258" w14:textId="77777777" w:rsidR="002C1A33" w:rsidRDefault="002C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C3F13" w14:textId="77777777" w:rsidR="005D4EA0" w:rsidRDefault="005D4EA0" w:rsidP="00571B78">
      <w:pPr>
        <w:spacing w:after="0" w:line="240" w:lineRule="auto"/>
      </w:pPr>
      <w:r>
        <w:separator/>
      </w:r>
    </w:p>
  </w:footnote>
  <w:footnote w:type="continuationSeparator" w:id="0">
    <w:p w14:paraId="3CF9106D" w14:textId="77777777" w:rsidR="005D4EA0" w:rsidRDefault="005D4EA0" w:rsidP="0057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C910" w14:textId="451B9311" w:rsidR="00A55794" w:rsidRPr="00571B78" w:rsidRDefault="00BB0BFA" w:rsidP="00BB0BFA">
    <w:pPr>
      <w:pStyle w:val="Header"/>
      <w:rPr>
        <w:rFonts w:cs="Arial"/>
        <w:i/>
      </w:rPr>
    </w:pPr>
    <w:r>
      <w:rPr>
        <w:rFonts w:cs="Arial"/>
        <w:i/>
        <w:noProof/>
      </w:rPr>
      <w:drawing>
        <wp:anchor distT="0" distB="0" distL="114300" distR="114300" simplePos="0" relativeHeight="251658240" behindDoc="1" locked="0" layoutInCell="1" allowOverlap="1" wp14:anchorId="5229293E" wp14:editId="10200D69">
          <wp:simplePos x="0" y="0"/>
          <wp:positionH relativeFrom="column">
            <wp:posOffset>4432110</wp:posOffset>
          </wp:positionH>
          <wp:positionV relativeFrom="paragraph">
            <wp:posOffset>-184246</wp:posOffset>
          </wp:positionV>
          <wp:extent cx="1842448" cy="481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MUS OIT - Departmental Logos_OI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84"/>
                  <a:stretch/>
                </pic:blipFill>
                <pic:spPr bwMode="auto">
                  <a:xfrm>
                    <a:off x="0" y="0"/>
                    <a:ext cx="1879624" cy="491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926" w:rsidRPr="00571B78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AF3F79" wp14:editId="3622E5FD">
              <wp:simplePos x="0" y="0"/>
              <wp:positionH relativeFrom="margin">
                <wp:align>left</wp:align>
              </wp:positionH>
              <wp:positionV relativeFrom="paragraph">
                <wp:posOffset>352425</wp:posOffset>
              </wp:positionV>
              <wp:extent cx="6315075" cy="0"/>
              <wp:effectExtent l="0" t="0" r="28575" b="19050"/>
              <wp:wrapNone/>
              <wp:docPr id="28" name="Straight Connector 28" descr="null" title="nu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49BE3" id="Straight Connector 28" o:spid="_x0000_s1026" alt="Title: null - Description: null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5pt" to="497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lL+QEAAFEEAAAOAAAAZHJzL2Uyb0RvYy54bWysVE1v2zAMvQ/YfxB0X+xkSzsYcXpI0V32&#10;UazdD1BlKhYgiYKkxMm/HyU7btENAzbsolgk3yPfM53NzckadoQQNbqWLxc1Z+AkdtrtW/7j8e7d&#10;R85iEq4TBh20/AyR32zfvtkMvoEV9mg6CIxIXGwG3/I+Jd9UVZQ9WBEX6MFRUmGwItE17KsuiIHY&#10;ralWdX1VDRg6H1BCjBS9HZN8W/iVApm+KRUhMdNymi2VM5TzKZ/VdiOafRC+13IaQ/zDFFZoR01n&#10;qluRBDsE/QuV1TJgRJUWEm2FSmkJRQOpWdav1Dz0wkPRQuZEP9sU/x+t/Hq8D0x3LV/Rm3LC0jt6&#10;SEHofZ/YDp0jBzGwnOwgSnLOHYwhI3UyVFou5OHgY0NUO3cfplv09yEbclLB5l+Syk7F9/PsO5wS&#10;kxS8er9c19drzuQlVz0DfYjpE6Bl+aHlRrtsiWjE8XNM1IxKLyU5bBwbSMz6Q12XsohGd3famJws&#10;awU7E9hR0EIIKcGldakzB/sFuzF+va4JPXLPkNLpBRv1NY6CWfootjyls4Fxju+gyFiStxwHySv9&#10;uvdy6mIcVWeYokln4KTgT8CpPkOhrPvfgGdE6YwuzWCrHYbfjZ1Ol5HVWH9xYNSdLXjC7lzWoFhD&#10;e1ucm76x/GG8vBf48z/B9icAAAD//wMAUEsDBBQABgAIAAAAIQB0QUrt2gAAAAYBAAAPAAAAZHJz&#10;L2Rvd25yZXYueG1sTI9BT8MwDIXvSPyHyEjcWAqiaCtNJzRpSBw7OLCb25imonFKk22FX48RB7j5&#10;+VnvfS7Xsx/UkabYBzZwvchAEbfB9twZeHneXi1BxYRscQhMBj4pwro6PyuxsOHENR13qVMSwrFA&#10;Ay6lsdA6to48xkUYicV7C5PHJHLqtJ3wJOF+0DdZdqc99iwNDkfaOGrfdwdv4NU/7sePbZs/fdW2&#10;bpau3m+8M+byYn64B5VoTn/H8IMv6FAJUxMObKMaDMgjyUCe56DEXa1uZWh+F7oq9X/86hsAAP//&#10;AwBQSwECLQAUAAYACAAAACEAtoM4kv4AAADhAQAAEwAAAAAAAAAAAAAAAAAAAAAAW0NvbnRlbnRf&#10;VHlwZXNdLnhtbFBLAQItABQABgAIAAAAIQA4/SH/1gAAAJQBAAALAAAAAAAAAAAAAAAAAC8BAABf&#10;cmVscy8ucmVsc1BLAQItABQABgAIAAAAIQA5XGlL+QEAAFEEAAAOAAAAAAAAAAAAAAAAAC4CAABk&#10;cnMvZTJvRG9jLnhtbFBLAQItABQABgAIAAAAIQB0QUrt2gAAAAYBAAAPAAAAAAAAAAAAAAAAAFME&#10;AABkcnMvZG93bnJldi54bWxQSwUGAAAAAAQABADzAAAAWgUAAAAA&#10;" strokecolor="#2f5496 [2408]" strokeweight="2pt">
              <v:stroke joinstyle="miter"/>
              <w10:wrap anchorx="margin"/>
            </v:line>
          </w:pict>
        </mc:Fallback>
      </mc:AlternateContent>
    </w:r>
    <w:r w:rsidR="00E558D8">
      <w:rPr>
        <w:rFonts w:cs="Arial"/>
        <w:i/>
      </w:rPr>
      <w:t xml:space="preserve">Last Reviewed / Updated </w:t>
    </w:r>
    <w:r w:rsidR="00280D3E">
      <w:rPr>
        <w:rFonts w:cs="Arial"/>
        <w:i/>
      </w:rPr>
      <w:t xml:space="preserve">May </w:t>
    </w:r>
    <w:r w:rsidR="00280D3E" w:rsidRPr="007D749D">
      <w:rPr>
        <w:rFonts w:cs="Arial"/>
        <w:i/>
      </w:rPr>
      <w:t>2</w:t>
    </w:r>
    <w:r w:rsidR="007D749D" w:rsidRPr="007D749D">
      <w:rPr>
        <w:rFonts w:cs="Arial"/>
        <w:i/>
      </w:rPr>
      <w:t>0</w:t>
    </w:r>
    <w:r w:rsidR="00280D3E">
      <w:rPr>
        <w:rFonts w:cs="Arial"/>
        <w:i/>
      </w:rPr>
      <w:t>, 2021</w:t>
    </w:r>
    <w:r>
      <w:rPr>
        <w:rFonts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DDF"/>
    <w:multiLevelType w:val="hybridMultilevel"/>
    <w:tmpl w:val="4642BC5C"/>
    <w:lvl w:ilvl="0" w:tplc="8CF621BA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166F5D"/>
    <w:multiLevelType w:val="hybridMultilevel"/>
    <w:tmpl w:val="9B1E3ECC"/>
    <w:lvl w:ilvl="0" w:tplc="9CECA96C">
      <w:start w:val="1"/>
      <w:numFmt w:val="decimal"/>
      <w:lvlText w:val="%1."/>
      <w:lvlJc w:val="left"/>
      <w:pPr>
        <w:ind w:left="360" w:hanging="360"/>
      </w:pPr>
    </w:lvl>
    <w:lvl w:ilvl="1" w:tplc="875C5544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07299"/>
    <w:multiLevelType w:val="hybridMultilevel"/>
    <w:tmpl w:val="49583836"/>
    <w:lvl w:ilvl="0" w:tplc="65F86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331F"/>
    <w:multiLevelType w:val="hybridMultilevel"/>
    <w:tmpl w:val="2CF2CAF4"/>
    <w:lvl w:ilvl="0" w:tplc="209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7EB3"/>
    <w:multiLevelType w:val="hybridMultilevel"/>
    <w:tmpl w:val="3F867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604B1"/>
    <w:multiLevelType w:val="hybridMultilevel"/>
    <w:tmpl w:val="7A324B04"/>
    <w:lvl w:ilvl="0" w:tplc="36B2A3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713C8"/>
    <w:multiLevelType w:val="hybridMultilevel"/>
    <w:tmpl w:val="32D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08CB"/>
    <w:multiLevelType w:val="hybridMultilevel"/>
    <w:tmpl w:val="59F441EA"/>
    <w:lvl w:ilvl="0" w:tplc="2CA4F6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D2FC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3CA1"/>
    <w:multiLevelType w:val="hybridMultilevel"/>
    <w:tmpl w:val="400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37F2A"/>
    <w:multiLevelType w:val="hybridMultilevel"/>
    <w:tmpl w:val="7930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9029F"/>
    <w:multiLevelType w:val="hybridMultilevel"/>
    <w:tmpl w:val="2BE66C64"/>
    <w:lvl w:ilvl="0" w:tplc="C9623686">
      <w:start w:val="1"/>
      <w:numFmt w:val="decimal"/>
      <w:lvlText w:val="%1."/>
      <w:lvlJc w:val="left"/>
      <w:pPr>
        <w:ind w:left="720" w:hanging="360"/>
      </w:pPr>
      <w:rPr>
        <w:b/>
        <w:color w:val="FFC000" w:themeColor="accent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0FD7"/>
    <w:multiLevelType w:val="hybridMultilevel"/>
    <w:tmpl w:val="CE122088"/>
    <w:lvl w:ilvl="0" w:tplc="65F86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356DAE"/>
    <w:multiLevelType w:val="hybridMultilevel"/>
    <w:tmpl w:val="F1503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42222"/>
    <w:multiLevelType w:val="hybridMultilevel"/>
    <w:tmpl w:val="443AFAC0"/>
    <w:lvl w:ilvl="0" w:tplc="65F86E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D4B1E"/>
    <w:multiLevelType w:val="hybridMultilevel"/>
    <w:tmpl w:val="1764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5166CE"/>
    <w:multiLevelType w:val="hybridMultilevel"/>
    <w:tmpl w:val="7BF844E8"/>
    <w:lvl w:ilvl="0" w:tplc="D0E6804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7E7626"/>
    <w:multiLevelType w:val="hybridMultilevel"/>
    <w:tmpl w:val="DD140376"/>
    <w:lvl w:ilvl="0" w:tplc="3F2A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3CC653D"/>
    <w:multiLevelType w:val="hybridMultilevel"/>
    <w:tmpl w:val="2A788692"/>
    <w:lvl w:ilvl="0" w:tplc="1AD01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55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569DD"/>
    <w:multiLevelType w:val="hybridMultilevel"/>
    <w:tmpl w:val="20D0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17779"/>
    <w:multiLevelType w:val="hybridMultilevel"/>
    <w:tmpl w:val="71CCF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3B66DB"/>
    <w:multiLevelType w:val="hybridMultilevel"/>
    <w:tmpl w:val="3F9E1BE0"/>
    <w:lvl w:ilvl="0" w:tplc="B5D897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355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B6725"/>
    <w:multiLevelType w:val="hybridMultilevel"/>
    <w:tmpl w:val="739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D1705"/>
    <w:multiLevelType w:val="hybridMultilevel"/>
    <w:tmpl w:val="ACFA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D50BC"/>
    <w:multiLevelType w:val="hybridMultilevel"/>
    <w:tmpl w:val="19EE4778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8"/>
  </w:num>
  <w:num w:numId="13">
    <w:abstractNumId w:val="20"/>
    <w:lvlOverride w:ilvl="0">
      <w:startOverride w:val="1"/>
    </w:lvlOverride>
  </w:num>
  <w:num w:numId="14">
    <w:abstractNumId w:val="17"/>
  </w:num>
  <w:num w:numId="15">
    <w:abstractNumId w:val="10"/>
  </w:num>
  <w:num w:numId="16">
    <w:abstractNumId w:val="23"/>
  </w:num>
  <w:num w:numId="17">
    <w:abstractNumId w:val="21"/>
  </w:num>
  <w:num w:numId="18">
    <w:abstractNumId w:val="5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1"/>
  </w:num>
  <w:num w:numId="25">
    <w:abstractNumId w:val="0"/>
  </w:num>
  <w:num w:numId="26">
    <w:abstractNumId w:val="15"/>
  </w:num>
  <w:num w:numId="27">
    <w:abstractNumId w:val="2"/>
  </w:num>
  <w:num w:numId="28">
    <w:abstractNumId w:val="13"/>
  </w:num>
  <w:num w:numId="29">
    <w:abstractNumId w:val="15"/>
    <w:lvlOverride w:ilvl="0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78"/>
    <w:rsid w:val="00002398"/>
    <w:rsid w:val="00005484"/>
    <w:rsid w:val="00005B97"/>
    <w:rsid w:val="000421B0"/>
    <w:rsid w:val="00043854"/>
    <w:rsid w:val="00044F30"/>
    <w:rsid w:val="00064293"/>
    <w:rsid w:val="000709F0"/>
    <w:rsid w:val="00095147"/>
    <w:rsid w:val="000954B8"/>
    <w:rsid w:val="00097471"/>
    <w:rsid w:val="000A3BDD"/>
    <w:rsid w:val="000B2B5B"/>
    <w:rsid w:val="000C42E8"/>
    <w:rsid w:val="000C6959"/>
    <w:rsid w:val="000D308B"/>
    <w:rsid w:val="000F1F9A"/>
    <w:rsid w:val="00104AB4"/>
    <w:rsid w:val="001101CB"/>
    <w:rsid w:val="001252E9"/>
    <w:rsid w:val="00140E73"/>
    <w:rsid w:val="0014774D"/>
    <w:rsid w:val="001573F3"/>
    <w:rsid w:val="0018239B"/>
    <w:rsid w:val="001C10F7"/>
    <w:rsid w:val="001C3BCD"/>
    <w:rsid w:val="001E111E"/>
    <w:rsid w:val="001F6153"/>
    <w:rsid w:val="00202EED"/>
    <w:rsid w:val="0024790A"/>
    <w:rsid w:val="00276137"/>
    <w:rsid w:val="00280D3E"/>
    <w:rsid w:val="002B2618"/>
    <w:rsid w:val="002B2D91"/>
    <w:rsid w:val="002B7F7A"/>
    <w:rsid w:val="002C1A33"/>
    <w:rsid w:val="00311056"/>
    <w:rsid w:val="00335245"/>
    <w:rsid w:val="003364FA"/>
    <w:rsid w:val="00351A6F"/>
    <w:rsid w:val="003665F8"/>
    <w:rsid w:val="00396311"/>
    <w:rsid w:val="003B0724"/>
    <w:rsid w:val="003C048B"/>
    <w:rsid w:val="003C3F31"/>
    <w:rsid w:val="003D32A9"/>
    <w:rsid w:val="003E189E"/>
    <w:rsid w:val="004151E0"/>
    <w:rsid w:val="00425182"/>
    <w:rsid w:val="00425400"/>
    <w:rsid w:val="00433370"/>
    <w:rsid w:val="00437933"/>
    <w:rsid w:val="00443697"/>
    <w:rsid w:val="00450AF6"/>
    <w:rsid w:val="00455374"/>
    <w:rsid w:val="00461FB5"/>
    <w:rsid w:val="0046742E"/>
    <w:rsid w:val="004939AF"/>
    <w:rsid w:val="004E1908"/>
    <w:rsid w:val="004E6091"/>
    <w:rsid w:val="004F0FBC"/>
    <w:rsid w:val="00500843"/>
    <w:rsid w:val="00506863"/>
    <w:rsid w:val="0052452C"/>
    <w:rsid w:val="0053626D"/>
    <w:rsid w:val="00560C63"/>
    <w:rsid w:val="00571B78"/>
    <w:rsid w:val="0057519B"/>
    <w:rsid w:val="00580123"/>
    <w:rsid w:val="0058444C"/>
    <w:rsid w:val="00585655"/>
    <w:rsid w:val="00592B9E"/>
    <w:rsid w:val="005D4EA0"/>
    <w:rsid w:val="005D575C"/>
    <w:rsid w:val="00601F03"/>
    <w:rsid w:val="0060600B"/>
    <w:rsid w:val="006063FB"/>
    <w:rsid w:val="00623AD8"/>
    <w:rsid w:val="00643D3B"/>
    <w:rsid w:val="006441FC"/>
    <w:rsid w:val="00647AF7"/>
    <w:rsid w:val="006670B1"/>
    <w:rsid w:val="0067634C"/>
    <w:rsid w:val="0068627B"/>
    <w:rsid w:val="00694437"/>
    <w:rsid w:val="006C1A23"/>
    <w:rsid w:val="006C24E7"/>
    <w:rsid w:val="006D70D4"/>
    <w:rsid w:val="006E0C70"/>
    <w:rsid w:val="00725CF7"/>
    <w:rsid w:val="007327DB"/>
    <w:rsid w:val="007335A4"/>
    <w:rsid w:val="00745043"/>
    <w:rsid w:val="007476FF"/>
    <w:rsid w:val="00772EFD"/>
    <w:rsid w:val="0077489A"/>
    <w:rsid w:val="00792ECA"/>
    <w:rsid w:val="0079480A"/>
    <w:rsid w:val="00794E9C"/>
    <w:rsid w:val="007A0704"/>
    <w:rsid w:val="007D749D"/>
    <w:rsid w:val="007F2563"/>
    <w:rsid w:val="0081423F"/>
    <w:rsid w:val="00840D64"/>
    <w:rsid w:val="00857626"/>
    <w:rsid w:val="008701D3"/>
    <w:rsid w:val="008726BC"/>
    <w:rsid w:val="00891777"/>
    <w:rsid w:val="008A1A84"/>
    <w:rsid w:val="008A5575"/>
    <w:rsid w:val="008E110C"/>
    <w:rsid w:val="008F6926"/>
    <w:rsid w:val="00913523"/>
    <w:rsid w:val="00921162"/>
    <w:rsid w:val="00922FA7"/>
    <w:rsid w:val="00932BA1"/>
    <w:rsid w:val="00950CE0"/>
    <w:rsid w:val="00953FCF"/>
    <w:rsid w:val="00954066"/>
    <w:rsid w:val="009660DF"/>
    <w:rsid w:val="009B2A1E"/>
    <w:rsid w:val="009B5891"/>
    <w:rsid w:val="009E3839"/>
    <w:rsid w:val="009E4A12"/>
    <w:rsid w:val="009E76FB"/>
    <w:rsid w:val="009F47D1"/>
    <w:rsid w:val="00A01091"/>
    <w:rsid w:val="00A1188F"/>
    <w:rsid w:val="00A3024C"/>
    <w:rsid w:val="00A3293E"/>
    <w:rsid w:val="00A467BA"/>
    <w:rsid w:val="00A47511"/>
    <w:rsid w:val="00A5325D"/>
    <w:rsid w:val="00A55794"/>
    <w:rsid w:val="00A570D3"/>
    <w:rsid w:val="00A81A96"/>
    <w:rsid w:val="00AA67AF"/>
    <w:rsid w:val="00AB6380"/>
    <w:rsid w:val="00AC1831"/>
    <w:rsid w:val="00AC7D96"/>
    <w:rsid w:val="00AD27D1"/>
    <w:rsid w:val="00B25046"/>
    <w:rsid w:val="00B30A32"/>
    <w:rsid w:val="00B36187"/>
    <w:rsid w:val="00B4775C"/>
    <w:rsid w:val="00B50DF4"/>
    <w:rsid w:val="00B74FA1"/>
    <w:rsid w:val="00BB0BFA"/>
    <w:rsid w:val="00BE06A9"/>
    <w:rsid w:val="00C121B8"/>
    <w:rsid w:val="00C236AF"/>
    <w:rsid w:val="00C421B5"/>
    <w:rsid w:val="00C5271A"/>
    <w:rsid w:val="00C80450"/>
    <w:rsid w:val="00C8773C"/>
    <w:rsid w:val="00C951C7"/>
    <w:rsid w:val="00CA547C"/>
    <w:rsid w:val="00D15DB7"/>
    <w:rsid w:val="00D33C62"/>
    <w:rsid w:val="00D46622"/>
    <w:rsid w:val="00D81513"/>
    <w:rsid w:val="00D8709C"/>
    <w:rsid w:val="00D93F11"/>
    <w:rsid w:val="00D957C9"/>
    <w:rsid w:val="00D97B55"/>
    <w:rsid w:val="00DB29D7"/>
    <w:rsid w:val="00DB3AE2"/>
    <w:rsid w:val="00DB4602"/>
    <w:rsid w:val="00DC36D0"/>
    <w:rsid w:val="00DE00AC"/>
    <w:rsid w:val="00E02B21"/>
    <w:rsid w:val="00E05632"/>
    <w:rsid w:val="00E074D2"/>
    <w:rsid w:val="00E15106"/>
    <w:rsid w:val="00E15CF4"/>
    <w:rsid w:val="00E27AC0"/>
    <w:rsid w:val="00E477F3"/>
    <w:rsid w:val="00E558D8"/>
    <w:rsid w:val="00E6537B"/>
    <w:rsid w:val="00E80E4D"/>
    <w:rsid w:val="00E84872"/>
    <w:rsid w:val="00E86BD3"/>
    <w:rsid w:val="00EA0DD0"/>
    <w:rsid w:val="00EA7AA1"/>
    <w:rsid w:val="00EC169A"/>
    <w:rsid w:val="00ED13E4"/>
    <w:rsid w:val="00EF1051"/>
    <w:rsid w:val="00EF762B"/>
    <w:rsid w:val="00F0341F"/>
    <w:rsid w:val="00F03466"/>
    <w:rsid w:val="00F1025F"/>
    <w:rsid w:val="00F143D5"/>
    <w:rsid w:val="00F24A79"/>
    <w:rsid w:val="00F421B7"/>
    <w:rsid w:val="00F42554"/>
    <w:rsid w:val="00F51655"/>
    <w:rsid w:val="00F72344"/>
    <w:rsid w:val="00F723DD"/>
    <w:rsid w:val="00F72F1F"/>
    <w:rsid w:val="00F83D73"/>
    <w:rsid w:val="00F87DA7"/>
    <w:rsid w:val="00F95E3D"/>
    <w:rsid w:val="00FB3F81"/>
    <w:rsid w:val="00FB6B84"/>
    <w:rsid w:val="00FC3479"/>
    <w:rsid w:val="00FC3694"/>
    <w:rsid w:val="00FC4C97"/>
    <w:rsid w:val="00FD20BB"/>
    <w:rsid w:val="00FE1082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DCC8D"/>
  <w15:docId w15:val="{86838F1A-DDEC-457C-B618-A9FA43D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F11"/>
    <w:pPr>
      <w:keepNext/>
      <w:keepLines/>
      <w:spacing w:before="240" w:after="240"/>
      <w:outlineLvl w:val="0"/>
    </w:pPr>
    <w:rPr>
      <w:rFonts w:eastAsiaTheme="majorEastAsia" w:cstheme="majorBidi"/>
      <w:b/>
      <w:color w:val="00397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3F11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3F11"/>
    <w:pPr>
      <w:keepNext/>
      <w:keepLines/>
      <w:spacing w:before="40" w:after="120"/>
      <w:outlineLvl w:val="2"/>
    </w:pPr>
    <w:rPr>
      <w:rFonts w:eastAsiaTheme="majorEastAsia" w:cstheme="majorBidi"/>
      <w:b/>
      <w:color w:val="1F355E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5182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E7"/>
    <w:pPr>
      <w:keepNext/>
      <w:keepLines/>
      <w:spacing w:before="40" w:after="0"/>
      <w:outlineLvl w:val="4"/>
    </w:pPr>
    <w:rPr>
      <w:rFonts w:eastAsiaTheme="majorEastAsia" w:cstheme="majorBidi"/>
      <w:b/>
      <w:i/>
      <w:color w:val="0056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78"/>
  </w:style>
  <w:style w:type="paragraph" w:styleId="Footer">
    <w:name w:val="footer"/>
    <w:basedOn w:val="Normal"/>
    <w:link w:val="Foot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78"/>
  </w:style>
  <w:style w:type="paragraph" w:styleId="ListParagraph">
    <w:name w:val="List Paragraph"/>
    <w:aliases w:val="Numbered List Paragraph"/>
    <w:basedOn w:val="Normal"/>
    <w:link w:val="ListParagraphChar"/>
    <w:autoRedefine/>
    <w:uiPriority w:val="34"/>
    <w:qFormat/>
    <w:rsid w:val="00891777"/>
    <w:pPr>
      <w:numPr>
        <w:numId w:val="26"/>
      </w:numPr>
      <w:spacing w:before="120"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F11"/>
    <w:rPr>
      <w:rFonts w:ascii="Arial" w:eastAsiaTheme="majorEastAsia" w:hAnsi="Arial" w:cstheme="majorBidi"/>
      <w:b/>
      <w:color w:val="00397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F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F11"/>
    <w:rPr>
      <w:rFonts w:ascii="Arial" w:eastAsiaTheme="majorEastAsia" w:hAnsi="Arial" w:cstheme="majorBidi"/>
      <w:b/>
      <w:color w:val="1F355E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5182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E7"/>
    <w:rPr>
      <w:rFonts w:ascii="Arial" w:eastAsiaTheme="majorEastAsia" w:hAnsi="Arial" w:cstheme="majorBidi"/>
      <w:b/>
      <w:i/>
      <w:color w:val="00567D"/>
    </w:rPr>
  </w:style>
  <w:style w:type="paragraph" w:customStyle="1" w:styleId="BulletedList">
    <w:name w:val="Bulleted List"/>
    <w:basedOn w:val="ListParagraph"/>
    <w:link w:val="BulletedListChar"/>
    <w:qFormat/>
    <w:rsid w:val="00335245"/>
    <w:pPr>
      <w:numPr>
        <w:numId w:val="0"/>
      </w:numPr>
      <w:ind w:left="1800" w:hanging="360"/>
    </w:pPr>
    <w:rPr>
      <w:b/>
    </w:rPr>
  </w:style>
  <w:style w:type="paragraph" w:customStyle="1" w:styleId="BulletedParagraph">
    <w:name w:val="Bulleted Paragraph"/>
    <w:basedOn w:val="BulletedList"/>
    <w:link w:val="BulletedParagraphChar"/>
    <w:autoRedefine/>
    <w:qFormat/>
    <w:rsid w:val="0079480A"/>
    <w:pPr>
      <w:ind w:left="900"/>
    </w:pPr>
    <w:rPr>
      <w:b w:val="0"/>
    </w:r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34"/>
    <w:rsid w:val="00891777"/>
    <w:rPr>
      <w:rFonts w:ascii="Arial" w:hAnsi="Arial"/>
    </w:rPr>
  </w:style>
  <w:style w:type="character" w:customStyle="1" w:styleId="BulletedListChar">
    <w:name w:val="Bulleted List Char"/>
    <w:basedOn w:val="ListParagraphChar"/>
    <w:link w:val="BulletedList"/>
    <w:rsid w:val="00335245"/>
    <w:rPr>
      <w:rFonts w:ascii="Arial" w:hAnsi="Arial"/>
      <w:b/>
    </w:rPr>
  </w:style>
  <w:style w:type="character" w:customStyle="1" w:styleId="BulletedParagraphChar">
    <w:name w:val="Bulleted Paragraph Char"/>
    <w:basedOn w:val="BulletedListChar"/>
    <w:link w:val="BulletedParagraph"/>
    <w:rsid w:val="0079480A"/>
    <w:rPr>
      <w:rFonts w:ascii="Arial" w:hAnsi="Arial"/>
      <w:b w:val="0"/>
    </w:rPr>
  </w:style>
  <w:style w:type="paragraph" w:styleId="BodyText">
    <w:name w:val="Body Text"/>
    <w:basedOn w:val="Normal"/>
    <w:link w:val="BodyTextChar"/>
    <w:autoRedefine/>
    <w:uiPriority w:val="1"/>
    <w:qFormat/>
    <w:rsid w:val="00C236AF"/>
    <w:pPr>
      <w:tabs>
        <w:tab w:val="left" w:pos="360"/>
      </w:tabs>
      <w:spacing w:after="120" w:line="240" w:lineRule="auto"/>
    </w:pPr>
    <w:rPr>
      <w:rFonts w:eastAsia="ClanOT-Book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36AF"/>
    <w:rPr>
      <w:rFonts w:ascii="Arial" w:eastAsia="ClanOT-Book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7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77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C6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C6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lpdesk@tam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tamus.edu/wp-content/uploads/2020/03/Temporary-Alternate-Work-Location-Equipment-Inventor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Rene</dc:creator>
  <cp:keywords/>
  <dc:description/>
  <cp:lastModifiedBy>Lenser, Leslie</cp:lastModifiedBy>
  <cp:revision>11</cp:revision>
  <cp:lastPrinted>2020-02-04T17:08:00Z</cp:lastPrinted>
  <dcterms:created xsi:type="dcterms:W3CDTF">2021-05-15T01:04:00Z</dcterms:created>
  <dcterms:modified xsi:type="dcterms:W3CDTF">2021-05-20T15:02:00Z</dcterms:modified>
</cp:coreProperties>
</file>